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C3" w:rsidRDefault="00161503" w:rsidP="00161503">
      <w:pPr>
        <w:jc w:val="center"/>
        <w:rPr>
          <w:b/>
          <w:sz w:val="36"/>
          <w:szCs w:val="36"/>
          <w:u w:val="single"/>
        </w:rPr>
      </w:pPr>
      <w:r w:rsidRPr="00161503">
        <w:rPr>
          <w:b/>
          <w:sz w:val="36"/>
          <w:szCs w:val="36"/>
          <w:u w:val="single"/>
        </w:rPr>
        <w:t>ZAWIADOMIENIE O REGATACH</w:t>
      </w:r>
    </w:p>
    <w:p w:rsidR="009A6B00" w:rsidRPr="009A6B00" w:rsidRDefault="009A6B00" w:rsidP="009A6B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Mistrzostwa Ziem Zachodnich</w:t>
      </w:r>
    </w:p>
    <w:p w:rsidR="00161503" w:rsidRDefault="00161503" w:rsidP="001615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Sławski Puchar Ziem Zachodnich</w:t>
      </w:r>
      <w:r w:rsidR="009F5F93">
        <w:rPr>
          <w:b/>
          <w:sz w:val="36"/>
          <w:szCs w:val="36"/>
        </w:rPr>
        <w:t xml:space="preserve"> </w:t>
      </w:r>
    </w:p>
    <w:p w:rsidR="009A6B00" w:rsidRDefault="009A6B00" w:rsidP="00161503">
      <w:pPr>
        <w:jc w:val="center"/>
        <w:rPr>
          <w:b/>
          <w:sz w:val="36"/>
          <w:szCs w:val="36"/>
        </w:rPr>
      </w:pPr>
    </w:p>
    <w:p w:rsidR="00161503" w:rsidRDefault="00161503" w:rsidP="00161503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Termin i miejsce</w:t>
      </w:r>
    </w:p>
    <w:p w:rsidR="00896F8B" w:rsidRPr="00896F8B" w:rsidRDefault="00161503" w:rsidP="00896F8B">
      <w:pPr>
        <w:pStyle w:val="Akapitzlist"/>
      </w:pPr>
      <w:r w:rsidRPr="00896F8B">
        <w:t>Regaty będą rozgry</w:t>
      </w:r>
      <w:r w:rsidR="000B708A">
        <w:t xml:space="preserve">wane na Jeziorze Sławskim w dniach </w:t>
      </w:r>
      <w:r w:rsidRPr="00896F8B">
        <w:t xml:space="preserve"> </w:t>
      </w:r>
      <w:r w:rsidR="000B708A">
        <w:t xml:space="preserve">23 – 24.09.2023 r. </w:t>
      </w:r>
    </w:p>
    <w:p w:rsidR="00896F8B" w:rsidRDefault="00896F8B" w:rsidP="00896F8B">
      <w:pPr>
        <w:pStyle w:val="Akapitzlist"/>
        <w:rPr>
          <w:rFonts w:cs="Helvetica"/>
        </w:rPr>
      </w:pPr>
      <w:r w:rsidRPr="00896F8B">
        <w:t xml:space="preserve">Miejsce: </w:t>
      </w:r>
      <w:r w:rsidRPr="00896F8B">
        <w:rPr>
          <w:rFonts w:cs="Helvetica"/>
        </w:rPr>
        <w:t>Lubuski Klub Żeglarski im. Mariusza Zaruskiego w Sławie</w:t>
      </w:r>
    </w:p>
    <w:p w:rsidR="007C5069" w:rsidRPr="00896F8B" w:rsidRDefault="007C5069" w:rsidP="00896F8B">
      <w:pPr>
        <w:pStyle w:val="Akapitzlist"/>
        <w:rPr>
          <w:rFonts w:cs="Helvetica"/>
        </w:rPr>
      </w:pPr>
    </w:p>
    <w:p w:rsidR="00896F8B" w:rsidRDefault="00896F8B" w:rsidP="00896F8B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96F8B">
        <w:rPr>
          <w:b/>
          <w:sz w:val="28"/>
          <w:szCs w:val="28"/>
        </w:rPr>
        <w:t>Organizator</w:t>
      </w:r>
    </w:p>
    <w:p w:rsidR="00896F8B" w:rsidRDefault="00896F8B" w:rsidP="00896F8B">
      <w:pPr>
        <w:pStyle w:val="Akapitzlist"/>
        <w:rPr>
          <w:rFonts w:cs="Helvetica"/>
          <w:sz w:val="21"/>
          <w:szCs w:val="21"/>
        </w:rPr>
      </w:pPr>
      <w:r>
        <w:t xml:space="preserve">Organizatorem regat jest </w:t>
      </w:r>
      <w:r w:rsidRPr="00161503">
        <w:rPr>
          <w:rFonts w:cs="Helvetica"/>
          <w:sz w:val="21"/>
          <w:szCs w:val="21"/>
        </w:rPr>
        <w:t>Lubuski Klub Żeglarski im. Mariusza Zaruskiego,</w:t>
      </w:r>
      <w:r w:rsidRPr="00161503">
        <w:rPr>
          <w:rFonts w:cs="Helvetica"/>
          <w:sz w:val="21"/>
          <w:szCs w:val="21"/>
        </w:rPr>
        <w:br/>
        <w:t>Sława ul. Odrodzonego Wojska Polskiego 23, 67-410 Sława.</w:t>
      </w:r>
    </w:p>
    <w:p w:rsidR="007C5069" w:rsidRPr="00161503" w:rsidRDefault="007C5069" w:rsidP="00896F8B">
      <w:pPr>
        <w:pStyle w:val="Akapitzlist"/>
        <w:rPr>
          <w:sz w:val="28"/>
          <w:szCs w:val="28"/>
        </w:rPr>
      </w:pPr>
    </w:p>
    <w:p w:rsidR="00896F8B" w:rsidRDefault="00896F8B" w:rsidP="00896F8B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Przepisy</w:t>
      </w:r>
    </w:p>
    <w:p w:rsidR="00896F8B" w:rsidRPr="00896F8B" w:rsidRDefault="00896F8B" w:rsidP="00896F8B">
      <w:pPr>
        <w:pStyle w:val="Akapitzlist"/>
        <w:numPr>
          <w:ilvl w:val="0"/>
          <w:numId w:val="7"/>
        </w:numPr>
        <w:rPr>
          <w:b/>
          <w:sz w:val="28"/>
          <w:szCs w:val="28"/>
        </w:rPr>
      </w:pPr>
      <w:r>
        <w:t xml:space="preserve">Regaty zostaną rozegrane zgodnie z „Przepisami” zdefiniowanymi w Przepisach Regatowych Żeglarstwa World Sailing 2021 </w:t>
      </w:r>
      <w:r w:rsidR="00E60640">
        <w:t>–</w:t>
      </w:r>
      <w:r>
        <w:t xml:space="preserve"> 2024</w:t>
      </w:r>
      <w:r w:rsidR="00E60640">
        <w:t>,</w:t>
      </w:r>
    </w:p>
    <w:p w:rsidR="00896F8B" w:rsidRPr="00896F8B" w:rsidRDefault="00896F8B" w:rsidP="00896F8B">
      <w:pPr>
        <w:pStyle w:val="Akapitzlist"/>
        <w:numPr>
          <w:ilvl w:val="0"/>
          <w:numId w:val="7"/>
        </w:numPr>
        <w:rPr>
          <w:b/>
          <w:sz w:val="28"/>
          <w:szCs w:val="28"/>
        </w:rPr>
      </w:pPr>
      <w:r>
        <w:t>Zgodnie z Zasadami Organizacji Regat Żeglar</w:t>
      </w:r>
      <w:r w:rsidR="00E60640">
        <w:t>skich PZŻ w Klasach Amatorskich,</w:t>
      </w:r>
    </w:p>
    <w:p w:rsidR="000B708A" w:rsidRPr="000B708A" w:rsidRDefault="00896F8B" w:rsidP="000B708A">
      <w:pPr>
        <w:pStyle w:val="Akapitzlist"/>
        <w:numPr>
          <w:ilvl w:val="0"/>
          <w:numId w:val="7"/>
        </w:numPr>
        <w:rPr>
          <w:b/>
          <w:sz w:val="28"/>
          <w:szCs w:val="28"/>
        </w:rPr>
      </w:pPr>
      <w:r>
        <w:t>Przepisami klasy Omega Sport i Standard</w:t>
      </w:r>
    </w:p>
    <w:p w:rsidR="00896F8B" w:rsidRPr="000B708A" w:rsidRDefault="00896F8B" w:rsidP="000B708A">
      <w:pPr>
        <w:pStyle w:val="Akapitzlist"/>
        <w:numPr>
          <w:ilvl w:val="0"/>
          <w:numId w:val="7"/>
        </w:numPr>
        <w:rPr>
          <w:b/>
          <w:sz w:val="28"/>
          <w:szCs w:val="28"/>
        </w:rPr>
      </w:pPr>
      <w:r>
        <w:t xml:space="preserve"> Kwestie nieuregulowane w w/w dokumentach reguluje Instrukcja Żeglugi</w:t>
      </w:r>
    </w:p>
    <w:p w:rsidR="00E60640" w:rsidRPr="00E60640" w:rsidRDefault="00E60640" w:rsidP="00E60640">
      <w:pPr>
        <w:pStyle w:val="Akapitzlist"/>
        <w:ind w:left="1080"/>
        <w:rPr>
          <w:b/>
          <w:sz w:val="28"/>
          <w:szCs w:val="28"/>
        </w:rPr>
      </w:pPr>
    </w:p>
    <w:p w:rsidR="00E60640" w:rsidRDefault="00E60640" w:rsidP="00E6064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Warunki uczestnictwa i klasy</w:t>
      </w:r>
    </w:p>
    <w:p w:rsidR="000B708A" w:rsidRDefault="000B708A" w:rsidP="000B708A">
      <w:pPr>
        <w:pStyle w:val="Akapitzlist"/>
        <w:rPr>
          <w:b/>
          <w:sz w:val="28"/>
          <w:szCs w:val="28"/>
        </w:rPr>
      </w:pPr>
    </w:p>
    <w:p w:rsidR="000B708A" w:rsidRPr="000B708A" w:rsidRDefault="00E60640" w:rsidP="000B708A">
      <w:pPr>
        <w:pStyle w:val="Akapitzlist"/>
        <w:numPr>
          <w:ilvl w:val="0"/>
          <w:numId w:val="8"/>
        </w:numPr>
        <w:rPr>
          <w:b/>
        </w:rPr>
      </w:pPr>
      <w:r w:rsidRPr="00E60640">
        <w:rPr>
          <w:rFonts w:cs="Helvetica"/>
        </w:rPr>
        <w:t>W regatach mogą uczestniczyć zawodnicy posiadający uprawnienia wynikające z Kodeksu Uprawnień ISAF.</w:t>
      </w:r>
      <w:r w:rsidRPr="00E60640">
        <w:rPr>
          <w:rStyle w:val="apple-converted-space"/>
          <w:rFonts w:cs="Helvetica"/>
        </w:rPr>
        <w:t> </w:t>
      </w:r>
    </w:p>
    <w:p w:rsidR="005337CC" w:rsidRDefault="00E60640" w:rsidP="00E60640">
      <w:pPr>
        <w:pStyle w:val="Akapitzlist"/>
        <w:numPr>
          <w:ilvl w:val="0"/>
          <w:numId w:val="8"/>
        </w:numPr>
      </w:pPr>
      <w:r w:rsidRPr="00E60640">
        <w:t>Regaty zostaną rozegrane w następujących klasach</w:t>
      </w:r>
      <w:r>
        <w:t>:</w:t>
      </w:r>
    </w:p>
    <w:p w:rsidR="005852D1" w:rsidRDefault="005852D1" w:rsidP="005852D1">
      <w:pPr>
        <w:pStyle w:val="Akapitzlist"/>
        <w:numPr>
          <w:ilvl w:val="0"/>
          <w:numId w:val="12"/>
        </w:numPr>
      </w:pPr>
      <w:r>
        <w:t>Omega Sport</w:t>
      </w:r>
    </w:p>
    <w:p w:rsidR="005852D1" w:rsidRDefault="005852D1" w:rsidP="005852D1">
      <w:pPr>
        <w:pStyle w:val="Akapitzlist"/>
        <w:numPr>
          <w:ilvl w:val="0"/>
          <w:numId w:val="12"/>
        </w:numPr>
      </w:pPr>
      <w:r>
        <w:t>Omega Standard</w:t>
      </w:r>
    </w:p>
    <w:p w:rsidR="005852D1" w:rsidRDefault="005852D1" w:rsidP="000B708A">
      <w:pPr>
        <w:pStyle w:val="Akapitzlist"/>
        <w:numPr>
          <w:ilvl w:val="0"/>
          <w:numId w:val="12"/>
        </w:numPr>
      </w:pPr>
      <w:r>
        <w:t>Omega Turystyczna</w:t>
      </w:r>
    </w:p>
    <w:p w:rsidR="005852D1" w:rsidRDefault="005852D1" w:rsidP="000B708A">
      <w:pPr>
        <w:pStyle w:val="Akapitzlist"/>
        <w:numPr>
          <w:ilvl w:val="0"/>
          <w:numId w:val="8"/>
        </w:numPr>
        <w:rPr>
          <w:color w:val="000000" w:themeColor="text1"/>
        </w:rPr>
      </w:pPr>
      <w:r w:rsidRPr="009F5F93">
        <w:rPr>
          <w:color w:val="000000" w:themeColor="text1"/>
        </w:rPr>
        <w:t>Regaty uznaje się za ważne po rozegraniu 1 wyścigu</w:t>
      </w:r>
      <w:r w:rsidR="00D47CB9">
        <w:rPr>
          <w:color w:val="000000" w:themeColor="text1"/>
        </w:rPr>
        <w:t xml:space="preserve"> oraz zgłoszeniu co najmniej dwóch jachtów w każdej klasie.</w:t>
      </w:r>
    </w:p>
    <w:p w:rsidR="000B708A" w:rsidRDefault="000B708A" w:rsidP="000B708A">
      <w:pPr>
        <w:pStyle w:val="Akapitzlist"/>
        <w:ind w:left="1080"/>
        <w:rPr>
          <w:color w:val="000000" w:themeColor="text1"/>
        </w:rPr>
      </w:pPr>
    </w:p>
    <w:p w:rsidR="000B708A" w:rsidRDefault="000B708A" w:rsidP="000B708A">
      <w:pPr>
        <w:pStyle w:val="Akapitzlist"/>
        <w:ind w:left="1080"/>
        <w:rPr>
          <w:color w:val="000000" w:themeColor="text1"/>
        </w:rPr>
      </w:pPr>
    </w:p>
    <w:p w:rsidR="000B708A" w:rsidRDefault="000B708A" w:rsidP="000B708A">
      <w:pPr>
        <w:pStyle w:val="Akapitzlist"/>
        <w:ind w:left="1080"/>
        <w:rPr>
          <w:color w:val="000000" w:themeColor="text1"/>
        </w:rPr>
      </w:pPr>
    </w:p>
    <w:p w:rsidR="000B708A" w:rsidRDefault="000B708A" w:rsidP="000B708A">
      <w:pPr>
        <w:pStyle w:val="Akapitzlist"/>
        <w:ind w:left="1080"/>
        <w:rPr>
          <w:color w:val="000000" w:themeColor="text1"/>
        </w:rPr>
      </w:pPr>
    </w:p>
    <w:p w:rsidR="000B708A" w:rsidRDefault="000B708A" w:rsidP="000B708A">
      <w:pPr>
        <w:pStyle w:val="Akapitzlist"/>
        <w:ind w:left="1080"/>
        <w:rPr>
          <w:color w:val="000000" w:themeColor="text1"/>
        </w:rPr>
      </w:pPr>
    </w:p>
    <w:p w:rsidR="000B708A" w:rsidRDefault="000B708A" w:rsidP="000B708A">
      <w:pPr>
        <w:pStyle w:val="Akapitzlist"/>
        <w:ind w:left="1080"/>
        <w:rPr>
          <w:color w:val="000000" w:themeColor="text1"/>
        </w:rPr>
      </w:pPr>
    </w:p>
    <w:p w:rsidR="000B708A" w:rsidRDefault="000B708A" w:rsidP="000B708A">
      <w:pPr>
        <w:pStyle w:val="Akapitzlist"/>
        <w:ind w:left="1080"/>
        <w:rPr>
          <w:color w:val="000000" w:themeColor="text1"/>
        </w:rPr>
      </w:pPr>
    </w:p>
    <w:p w:rsidR="000B708A" w:rsidRDefault="000B708A" w:rsidP="000B708A">
      <w:pPr>
        <w:pStyle w:val="Akapitzlist"/>
        <w:ind w:left="1080"/>
        <w:rPr>
          <w:color w:val="000000" w:themeColor="text1"/>
        </w:rPr>
      </w:pPr>
    </w:p>
    <w:p w:rsidR="000B708A" w:rsidRPr="000B708A" w:rsidRDefault="000B708A" w:rsidP="000B708A">
      <w:pPr>
        <w:pStyle w:val="Akapitzlist"/>
        <w:ind w:left="1080"/>
        <w:rPr>
          <w:color w:val="000000" w:themeColor="text1"/>
        </w:rPr>
      </w:pPr>
    </w:p>
    <w:p w:rsidR="00E60640" w:rsidRDefault="00E60640" w:rsidP="00E6064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5852D1">
        <w:rPr>
          <w:b/>
          <w:sz w:val="28"/>
          <w:szCs w:val="28"/>
        </w:rPr>
        <w:t>Zgłoszenia</w:t>
      </w:r>
    </w:p>
    <w:p w:rsidR="000B708A" w:rsidRPr="000B708A" w:rsidRDefault="005852D1" w:rsidP="005852D1">
      <w:pPr>
        <w:pStyle w:val="Akapitzlist"/>
        <w:numPr>
          <w:ilvl w:val="2"/>
          <w:numId w:val="16"/>
        </w:numPr>
        <w:rPr>
          <w:b/>
          <w:color w:val="000000" w:themeColor="text1"/>
        </w:rPr>
      </w:pPr>
      <w:r w:rsidRPr="00160FDD">
        <w:rPr>
          <w:rFonts w:cs="Helvetica"/>
          <w:color w:val="000000" w:themeColor="text1"/>
        </w:rPr>
        <w:t>Zgłoszenia</w:t>
      </w:r>
      <w:r w:rsidR="000B708A">
        <w:rPr>
          <w:rFonts w:cs="Helvetica"/>
          <w:color w:val="000000" w:themeColor="text1"/>
        </w:rPr>
        <w:t xml:space="preserve"> </w:t>
      </w:r>
      <w:r w:rsidR="003A0FE1">
        <w:rPr>
          <w:rFonts w:cs="Helvetica"/>
          <w:color w:val="000000" w:themeColor="text1"/>
        </w:rPr>
        <w:t>– do dnia 23.09 do godz. 9:00</w:t>
      </w:r>
    </w:p>
    <w:p w:rsidR="009A6B00" w:rsidRDefault="000B708A" w:rsidP="009A6B00">
      <w:pPr>
        <w:pStyle w:val="Akapitzlist"/>
        <w:numPr>
          <w:ilvl w:val="0"/>
          <w:numId w:val="20"/>
        </w:numPr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klasy </w:t>
      </w:r>
      <w:r w:rsidRPr="009A6B00">
        <w:rPr>
          <w:rFonts w:cs="Helvetica"/>
          <w:b/>
          <w:color w:val="000000" w:themeColor="text1"/>
        </w:rPr>
        <w:t>Omega Sport i Standard</w:t>
      </w:r>
      <w:r w:rsidR="009A6B00">
        <w:rPr>
          <w:rFonts w:cs="Helvetica"/>
          <w:color w:val="000000" w:themeColor="text1"/>
        </w:rPr>
        <w:t xml:space="preserve"> – wyłącznie online, na platformie </w:t>
      </w:r>
      <w:r w:rsidR="009A6B00" w:rsidRPr="009A6B00">
        <w:rPr>
          <w:rFonts w:cs="Helvetica"/>
          <w:b/>
          <w:color w:val="000000" w:themeColor="text1"/>
        </w:rPr>
        <w:t>upwind24.pl</w:t>
      </w:r>
      <w:r>
        <w:rPr>
          <w:rFonts w:cs="Helvetica"/>
          <w:color w:val="000000" w:themeColor="text1"/>
        </w:rPr>
        <w:t xml:space="preserve"> </w:t>
      </w:r>
    </w:p>
    <w:p w:rsidR="003A0FE1" w:rsidRPr="003A0FE1" w:rsidRDefault="009A6B00" w:rsidP="003A0FE1">
      <w:pPr>
        <w:pStyle w:val="Akapitzlist"/>
        <w:numPr>
          <w:ilvl w:val="0"/>
          <w:numId w:val="20"/>
        </w:numPr>
        <w:rPr>
          <w:b/>
          <w:color w:val="000000" w:themeColor="text1"/>
        </w:rPr>
      </w:pPr>
      <w:r>
        <w:rPr>
          <w:rFonts w:cs="Helvetica"/>
          <w:color w:val="000000" w:themeColor="text1"/>
        </w:rPr>
        <w:t xml:space="preserve">klasa </w:t>
      </w:r>
      <w:r w:rsidRPr="009A6B00">
        <w:rPr>
          <w:rFonts w:cs="Helvetica"/>
          <w:b/>
          <w:color w:val="000000" w:themeColor="text1"/>
        </w:rPr>
        <w:t>Omega Turystyczna</w:t>
      </w:r>
      <w:r>
        <w:rPr>
          <w:rFonts w:cs="Helvetica"/>
          <w:b/>
          <w:color w:val="000000" w:themeColor="text1"/>
        </w:rPr>
        <w:t xml:space="preserve"> </w:t>
      </w:r>
      <w:r w:rsidR="00D47CB9">
        <w:rPr>
          <w:rFonts w:cs="Helvetica"/>
          <w:b/>
          <w:color w:val="000000" w:themeColor="text1"/>
        </w:rPr>
        <w:t>–</w:t>
      </w:r>
      <w:r>
        <w:rPr>
          <w:rFonts w:cs="Helvetica"/>
          <w:b/>
          <w:color w:val="000000" w:themeColor="text1"/>
        </w:rPr>
        <w:t xml:space="preserve"> </w:t>
      </w:r>
      <w:r w:rsidR="00D47CB9">
        <w:rPr>
          <w:rFonts w:cs="Helvetica"/>
          <w:color w:val="000000" w:themeColor="text1"/>
        </w:rPr>
        <w:t xml:space="preserve">wyłącznie </w:t>
      </w:r>
      <w:r>
        <w:rPr>
          <w:rFonts w:cs="Helvetica"/>
          <w:color w:val="000000" w:themeColor="text1"/>
        </w:rPr>
        <w:t>pisemnie</w:t>
      </w:r>
      <w:r w:rsidR="005852D1" w:rsidRPr="00160FDD">
        <w:rPr>
          <w:rFonts w:cs="Helvetica"/>
          <w:color w:val="000000" w:themeColor="text1"/>
        </w:rPr>
        <w:t xml:space="preserve"> w biurze regat</w:t>
      </w:r>
      <w:r>
        <w:rPr>
          <w:rFonts w:cs="Helvetica"/>
          <w:color w:val="000000" w:themeColor="text1"/>
        </w:rPr>
        <w:t>,</w:t>
      </w:r>
      <w:r w:rsidR="005852D1" w:rsidRPr="00160FDD">
        <w:rPr>
          <w:rFonts w:cs="Helvetica"/>
          <w:color w:val="000000" w:themeColor="text1"/>
        </w:rPr>
        <w:t xml:space="preserve"> na przystani Lubuski</w:t>
      </w:r>
      <w:r w:rsidR="00DC3904">
        <w:rPr>
          <w:rFonts w:cs="Helvetica"/>
          <w:color w:val="000000" w:themeColor="text1"/>
        </w:rPr>
        <w:t xml:space="preserve">ego </w:t>
      </w:r>
      <w:r w:rsidR="005852D1" w:rsidRPr="00160FDD">
        <w:rPr>
          <w:rFonts w:cs="Helvetica"/>
          <w:color w:val="000000" w:themeColor="text1"/>
        </w:rPr>
        <w:t>Klub</w:t>
      </w:r>
      <w:r w:rsidR="00DC3904">
        <w:rPr>
          <w:rFonts w:cs="Helvetica"/>
          <w:color w:val="000000" w:themeColor="text1"/>
        </w:rPr>
        <w:t>u</w:t>
      </w:r>
      <w:r w:rsidR="005852D1" w:rsidRPr="00160FDD">
        <w:rPr>
          <w:rFonts w:cs="Helvetica"/>
          <w:color w:val="000000" w:themeColor="text1"/>
        </w:rPr>
        <w:t xml:space="preserve"> Żeglarski</w:t>
      </w:r>
      <w:r>
        <w:rPr>
          <w:rFonts w:cs="Helvetica"/>
          <w:color w:val="000000" w:themeColor="text1"/>
        </w:rPr>
        <w:t>ego</w:t>
      </w:r>
      <w:r w:rsidR="00DC3904">
        <w:rPr>
          <w:rFonts w:cs="Helvetica"/>
          <w:color w:val="000000" w:themeColor="text1"/>
        </w:rPr>
        <w:t xml:space="preserve"> </w:t>
      </w:r>
    </w:p>
    <w:p w:rsidR="003A0FE1" w:rsidRPr="003A0FE1" w:rsidRDefault="003A0FE1" w:rsidP="005852D1">
      <w:pPr>
        <w:pStyle w:val="Akapitzlist"/>
        <w:numPr>
          <w:ilvl w:val="2"/>
          <w:numId w:val="16"/>
        </w:numPr>
        <w:rPr>
          <w:b/>
          <w:color w:val="000000" w:themeColor="text1"/>
        </w:rPr>
      </w:pPr>
      <w:r>
        <w:rPr>
          <w:color w:val="000000" w:themeColor="text1"/>
        </w:rPr>
        <w:t xml:space="preserve">Warunkiem </w:t>
      </w:r>
      <w:r w:rsidRPr="003A0FE1">
        <w:rPr>
          <w:color w:val="000000" w:themeColor="text1"/>
        </w:rPr>
        <w:t>uczestnictwa jest opłacenie wpisowego  w wysokości  150zł dla załóg seniorskich oraz 100zł dla załóg juniorskich</w:t>
      </w:r>
    </w:p>
    <w:p w:rsidR="00160FDD" w:rsidRPr="003A0FE1" w:rsidRDefault="00160FDD" w:rsidP="005852D1">
      <w:pPr>
        <w:pStyle w:val="Akapitzlist"/>
        <w:numPr>
          <w:ilvl w:val="2"/>
          <w:numId w:val="16"/>
        </w:numPr>
        <w:rPr>
          <w:b/>
          <w:color w:val="000000" w:themeColor="text1"/>
        </w:rPr>
      </w:pPr>
      <w:r w:rsidRPr="00160FDD">
        <w:rPr>
          <w:rFonts w:cs="Helvetica"/>
          <w:color w:val="000000" w:themeColor="text1"/>
        </w:rPr>
        <w:t>Podczas procedury zgłoszeniowej w miejscu regat, obowiązuje posiadanie następujących dokumentów:</w:t>
      </w:r>
    </w:p>
    <w:p w:rsidR="00160FDD" w:rsidRPr="00C33D0F" w:rsidRDefault="00160FDD" w:rsidP="00160FDD">
      <w:pPr>
        <w:pStyle w:val="Akapitzlist"/>
        <w:numPr>
          <w:ilvl w:val="3"/>
          <w:numId w:val="16"/>
        </w:numPr>
        <w:rPr>
          <w:b/>
          <w:color w:val="000000" w:themeColor="text1"/>
        </w:rPr>
      </w:pPr>
      <w:r w:rsidRPr="003A0FE1">
        <w:rPr>
          <w:rFonts w:cs="Helvetica"/>
          <w:color w:val="000000" w:themeColor="text1"/>
        </w:rPr>
        <w:t>Ubezpieczenie OC</w:t>
      </w:r>
      <w:r w:rsidRPr="003A0FE1">
        <w:rPr>
          <w:rFonts w:cs="Helvetica"/>
          <w:b/>
          <w:color w:val="000000" w:themeColor="text1"/>
        </w:rPr>
        <w:t xml:space="preserve"> </w:t>
      </w:r>
    </w:p>
    <w:p w:rsidR="00900B33" w:rsidRPr="003A0FE1" w:rsidRDefault="00C33D0F" w:rsidP="003A0FE1">
      <w:pPr>
        <w:pStyle w:val="Akapitzlist"/>
        <w:numPr>
          <w:ilvl w:val="3"/>
          <w:numId w:val="16"/>
        </w:numPr>
        <w:rPr>
          <w:b/>
          <w:color w:val="000000" w:themeColor="text1"/>
        </w:rPr>
      </w:pPr>
      <w:r>
        <w:rPr>
          <w:rFonts w:cs="Helvetica"/>
          <w:color w:val="000000" w:themeColor="text1"/>
        </w:rPr>
        <w:t>Dowód osobisty</w:t>
      </w:r>
    </w:p>
    <w:p w:rsidR="00900B33" w:rsidRPr="00160FDD" w:rsidRDefault="00900B33" w:rsidP="00900B33">
      <w:pPr>
        <w:pStyle w:val="Akapitzlist"/>
        <w:ind w:left="1440"/>
        <w:rPr>
          <w:b/>
          <w:color w:val="000000" w:themeColor="text1"/>
        </w:rPr>
      </w:pPr>
    </w:p>
    <w:p w:rsidR="00900B33" w:rsidRPr="00900B33" w:rsidRDefault="00160FDD" w:rsidP="00160FDD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900B33">
        <w:rPr>
          <w:rFonts w:cs="Helvetica"/>
          <w:b/>
          <w:color w:val="000000" w:themeColor="text1"/>
          <w:sz w:val="28"/>
          <w:szCs w:val="28"/>
        </w:rPr>
        <w:t>Program regat</w:t>
      </w:r>
    </w:p>
    <w:p w:rsidR="005852D1" w:rsidRPr="009A7157" w:rsidRDefault="00900B33" w:rsidP="009A7157">
      <w:pPr>
        <w:ind w:left="360"/>
        <w:rPr>
          <w:rFonts w:cs="Helvetica"/>
          <w:color w:val="000000" w:themeColor="text1"/>
          <w:sz w:val="24"/>
          <w:szCs w:val="24"/>
        </w:rPr>
      </w:pPr>
      <w:r w:rsidRPr="003A0FE1">
        <w:rPr>
          <w:rFonts w:cs="Helvetica"/>
          <w:b/>
          <w:color w:val="000000" w:themeColor="text1"/>
          <w:sz w:val="24"/>
          <w:szCs w:val="24"/>
        </w:rPr>
        <w:t xml:space="preserve">Sobota </w:t>
      </w:r>
      <w:r w:rsidR="003A0FE1" w:rsidRPr="003A0FE1">
        <w:rPr>
          <w:rFonts w:cs="Helvetica"/>
          <w:b/>
          <w:color w:val="000000" w:themeColor="text1"/>
          <w:sz w:val="24"/>
          <w:szCs w:val="24"/>
        </w:rPr>
        <w:t>23.09.2023r.</w:t>
      </w:r>
      <w:r w:rsidRPr="00900B33">
        <w:rPr>
          <w:rFonts w:cs="Helvetica"/>
          <w:color w:val="000000" w:themeColor="text1"/>
          <w:sz w:val="24"/>
          <w:szCs w:val="24"/>
        </w:rPr>
        <w:t xml:space="preserve"> </w:t>
      </w:r>
      <w:r w:rsidR="005852D1" w:rsidRPr="00900B33">
        <w:rPr>
          <w:rFonts w:cs="Helvetica"/>
          <w:color w:val="000000" w:themeColor="text1"/>
          <w:sz w:val="24"/>
          <w:szCs w:val="24"/>
        </w:rPr>
        <w:br/>
      </w:r>
      <w:r w:rsidRPr="00900B33">
        <w:rPr>
          <w:color w:val="000000" w:themeColor="text1"/>
          <w:sz w:val="24"/>
          <w:szCs w:val="24"/>
        </w:rPr>
        <w:t>8:00 -</w:t>
      </w:r>
      <w:r w:rsidR="003A0FE1">
        <w:rPr>
          <w:color w:val="000000" w:themeColor="text1"/>
          <w:sz w:val="24"/>
          <w:szCs w:val="24"/>
        </w:rPr>
        <w:t>9:00</w:t>
      </w:r>
      <w:r w:rsidRPr="00900B33">
        <w:rPr>
          <w:color w:val="000000" w:themeColor="text1"/>
          <w:sz w:val="24"/>
          <w:szCs w:val="24"/>
        </w:rPr>
        <w:t xml:space="preserve"> – Przyjmowanie zgłoszeń</w:t>
      </w:r>
    </w:p>
    <w:p w:rsidR="00900B33" w:rsidRDefault="00900B33" w:rsidP="00900B33">
      <w:pPr>
        <w:ind w:left="360"/>
        <w:rPr>
          <w:color w:val="000000" w:themeColor="text1"/>
          <w:sz w:val="24"/>
          <w:szCs w:val="24"/>
        </w:rPr>
      </w:pPr>
      <w:r w:rsidRPr="00900B33">
        <w:rPr>
          <w:color w:val="000000" w:themeColor="text1"/>
          <w:sz w:val="24"/>
          <w:szCs w:val="24"/>
        </w:rPr>
        <w:t>10:00 – Uroczyste rozpoczęcie regat i odprawa sterników</w:t>
      </w:r>
    </w:p>
    <w:p w:rsidR="00900B33" w:rsidRDefault="009A7157" w:rsidP="00900B33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11:</w:t>
      </w:r>
      <w:r w:rsidR="003C5B59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>0 – Sygnał o</w:t>
      </w:r>
      <w:r w:rsidR="00900B33">
        <w:rPr>
          <w:color w:val="000000" w:themeColor="text1"/>
          <w:sz w:val="24"/>
          <w:szCs w:val="24"/>
        </w:rPr>
        <w:t>strzeżenia do pierwszego wyścigu</w:t>
      </w:r>
    </w:p>
    <w:p w:rsidR="00900B33" w:rsidRDefault="003A0FE1" w:rsidP="00900B33">
      <w:pPr>
        <w:ind w:left="360"/>
        <w:rPr>
          <w:color w:val="000000" w:themeColor="text1"/>
        </w:rPr>
      </w:pPr>
      <w:r w:rsidRPr="009A7157">
        <w:rPr>
          <w:color w:val="000000" w:themeColor="text1"/>
          <w:sz w:val="24"/>
          <w:szCs w:val="24"/>
        </w:rPr>
        <w:t>19</w:t>
      </w:r>
      <w:r w:rsidR="00900B33" w:rsidRPr="009A7157">
        <w:rPr>
          <w:color w:val="000000" w:themeColor="text1"/>
          <w:sz w:val="24"/>
          <w:szCs w:val="24"/>
        </w:rPr>
        <w:t>:00</w:t>
      </w:r>
      <w:r w:rsidR="00900B33">
        <w:rPr>
          <w:color w:val="000000" w:themeColor="text1"/>
        </w:rPr>
        <w:t xml:space="preserve"> – </w:t>
      </w:r>
      <w:r>
        <w:rPr>
          <w:color w:val="000000" w:themeColor="text1"/>
        </w:rPr>
        <w:t>Impreza integracyjna</w:t>
      </w:r>
    </w:p>
    <w:p w:rsidR="009A7157" w:rsidRDefault="009A7157" w:rsidP="00900B33">
      <w:pPr>
        <w:ind w:left="360"/>
        <w:rPr>
          <w:color w:val="000000" w:themeColor="text1"/>
        </w:rPr>
      </w:pPr>
    </w:p>
    <w:p w:rsidR="003A0FE1" w:rsidRPr="009A7157" w:rsidRDefault="003A0FE1" w:rsidP="003A0FE1">
      <w:pPr>
        <w:ind w:left="360"/>
        <w:rPr>
          <w:b/>
          <w:color w:val="000000" w:themeColor="text1"/>
          <w:sz w:val="24"/>
          <w:szCs w:val="24"/>
        </w:rPr>
      </w:pPr>
      <w:r w:rsidRPr="009A7157">
        <w:rPr>
          <w:b/>
          <w:color w:val="000000" w:themeColor="text1"/>
          <w:sz w:val="24"/>
          <w:szCs w:val="24"/>
        </w:rPr>
        <w:t>Niedziela 24.09.2023r.</w:t>
      </w:r>
    </w:p>
    <w:p w:rsidR="009A7157" w:rsidRDefault="009A7157" w:rsidP="009A7157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10:00 – Sygnał ostrzeżenia do pierwszego wyścigu</w:t>
      </w:r>
    </w:p>
    <w:p w:rsidR="009A7157" w:rsidRDefault="009A7157" w:rsidP="009A7157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Żaden sygnał nie będzie podany później niż o godz. 13:55</w:t>
      </w:r>
    </w:p>
    <w:p w:rsidR="009A7157" w:rsidRDefault="009A7157" w:rsidP="009A7157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16:00 – Zakończenie regat</w:t>
      </w:r>
    </w:p>
    <w:p w:rsidR="003A0FE1" w:rsidRDefault="003A0FE1" w:rsidP="00900B33">
      <w:pPr>
        <w:ind w:left="360"/>
        <w:rPr>
          <w:color w:val="000000" w:themeColor="text1"/>
        </w:rPr>
      </w:pPr>
    </w:p>
    <w:p w:rsidR="00172D4F" w:rsidRDefault="00900B33" w:rsidP="00900B3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900B33">
        <w:rPr>
          <w:b/>
          <w:sz w:val="28"/>
          <w:szCs w:val="28"/>
        </w:rPr>
        <w:t>Instrukcja żeglugi</w:t>
      </w:r>
    </w:p>
    <w:p w:rsidR="00900B33" w:rsidRDefault="00900B33" w:rsidP="00900B33">
      <w:pPr>
        <w:pStyle w:val="Akapitzlist"/>
        <w:rPr>
          <w:rFonts w:cs="Helvetica"/>
          <w:color w:val="000000" w:themeColor="text1"/>
        </w:rPr>
      </w:pPr>
      <w:r w:rsidRPr="00900B33">
        <w:rPr>
          <w:rFonts w:cs="Helvetica"/>
          <w:color w:val="000000" w:themeColor="text1"/>
        </w:rPr>
        <w:t xml:space="preserve">Instrukcja żeglugi będzie dostępna </w:t>
      </w:r>
      <w:r w:rsidR="00D47CB9">
        <w:rPr>
          <w:rFonts w:cs="Helvetica"/>
          <w:color w:val="000000" w:themeColor="text1"/>
        </w:rPr>
        <w:t>na platformie upwind24.pl oraz</w:t>
      </w:r>
      <w:r>
        <w:rPr>
          <w:rFonts w:cs="Helvetica"/>
          <w:color w:val="000000" w:themeColor="text1"/>
        </w:rPr>
        <w:t xml:space="preserve"> w Biurze R</w:t>
      </w:r>
      <w:r w:rsidRPr="00900B33">
        <w:rPr>
          <w:rFonts w:cs="Helvetica"/>
          <w:color w:val="000000" w:themeColor="text1"/>
        </w:rPr>
        <w:t>egat w LKŻ Sława</w:t>
      </w:r>
    </w:p>
    <w:p w:rsidR="00900B33" w:rsidRPr="00900B33" w:rsidRDefault="00900B33" w:rsidP="00900B33">
      <w:pPr>
        <w:pStyle w:val="Akapitzlist"/>
        <w:rPr>
          <w:rFonts w:cs="Helvetica"/>
          <w:color w:val="000000" w:themeColor="text1"/>
          <w:sz w:val="28"/>
          <w:szCs w:val="28"/>
        </w:rPr>
      </w:pPr>
    </w:p>
    <w:p w:rsidR="00900B33" w:rsidRPr="00C55EAC" w:rsidRDefault="00900B33" w:rsidP="00900B33">
      <w:pPr>
        <w:pStyle w:val="Akapitzlist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C55EAC">
        <w:rPr>
          <w:b/>
          <w:color w:val="000000" w:themeColor="text1"/>
          <w:sz w:val="28"/>
          <w:szCs w:val="28"/>
        </w:rPr>
        <w:t>Trasy rozgrywania regat</w:t>
      </w:r>
    </w:p>
    <w:p w:rsidR="00900B33" w:rsidRDefault="00900B33" w:rsidP="00900B33">
      <w:pPr>
        <w:pStyle w:val="Akapitzlist"/>
        <w:rPr>
          <w:rStyle w:val="apple-converted-space"/>
          <w:rFonts w:cs="Helvetica"/>
          <w:color w:val="000000" w:themeColor="text1"/>
        </w:rPr>
      </w:pPr>
      <w:r w:rsidRPr="00900B33">
        <w:rPr>
          <w:rFonts w:cs="Helvetica"/>
          <w:color w:val="000000" w:themeColor="text1"/>
        </w:rPr>
        <w:t>Wyścigi rozgrywane będą na trasach stosowanych w regatach międzynarodowych. Trasa regat przedstawiona będzie w Instrukcji Żeglugi.</w:t>
      </w:r>
      <w:r w:rsidRPr="00900B33">
        <w:rPr>
          <w:rStyle w:val="apple-converted-space"/>
          <w:rFonts w:cs="Helvetica"/>
          <w:color w:val="000000" w:themeColor="text1"/>
        </w:rPr>
        <w:t> </w:t>
      </w:r>
    </w:p>
    <w:p w:rsidR="00C55EAC" w:rsidRDefault="00C55EAC" w:rsidP="00900B33">
      <w:pPr>
        <w:pStyle w:val="Akapitzlist"/>
        <w:rPr>
          <w:b/>
          <w:color w:val="000000" w:themeColor="text1"/>
        </w:rPr>
      </w:pPr>
    </w:p>
    <w:p w:rsidR="009A7157" w:rsidRPr="00C55EAC" w:rsidRDefault="009A7157" w:rsidP="00900B33">
      <w:pPr>
        <w:pStyle w:val="Akapitzlist"/>
        <w:rPr>
          <w:b/>
          <w:color w:val="000000" w:themeColor="text1"/>
        </w:rPr>
      </w:pPr>
    </w:p>
    <w:p w:rsidR="00172D4F" w:rsidRDefault="00C55EAC" w:rsidP="00C55EA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C55EAC">
        <w:rPr>
          <w:b/>
          <w:sz w:val="28"/>
          <w:szCs w:val="28"/>
        </w:rPr>
        <w:t>Punktacja</w:t>
      </w:r>
    </w:p>
    <w:p w:rsidR="009A7157" w:rsidRPr="00D47CB9" w:rsidRDefault="009A7157" w:rsidP="009A7157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D47CB9">
        <w:rPr>
          <w:rFonts w:asciiTheme="minorHAnsi" w:hAnsiTheme="minorHAnsi"/>
          <w:sz w:val="22"/>
          <w:szCs w:val="22"/>
        </w:rPr>
        <w:t>Stosowany będzie System Małych Punktów wg Dodatku „A” PRŻ</w:t>
      </w:r>
    </w:p>
    <w:p w:rsidR="009A7157" w:rsidRPr="00D47CB9" w:rsidRDefault="009A7157" w:rsidP="009A7157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9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D47CB9">
        <w:rPr>
          <w:rFonts w:asciiTheme="minorHAnsi" w:hAnsiTheme="minorHAnsi"/>
          <w:sz w:val="22"/>
          <w:szCs w:val="22"/>
        </w:rPr>
        <w:t xml:space="preserve">Planowane jest rozegranie 9 wyścigów. </w:t>
      </w:r>
      <w:r w:rsidRPr="00D47CB9">
        <w:rPr>
          <w:rFonts w:asciiTheme="minorHAnsi" w:hAnsiTheme="minorHAnsi" w:cs="Helvetica"/>
          <w:color w:val="000000" w:themeColor="text1"/>
          <w:sz w:val="22"/>
          <w:szCs w:val="22"/>
        </w:rPr>
        <w:t>Regaty zostaną uznane za ważne po rozegraniu 1 wyścigu.</w:t>
      </w:r>
      <w:r w:rsidRPr="00D47CB9">
        <w:rPr>
          <w:rStyle w:val="apple-converted-space"/>
          <w:rFonts w:asciiTheme="minorHAnsi" w:hAnsiTheme="minorHAnsi" w:cs="Helvetica"/>
          <w:color w:val="000000" w:themeColor="text1"/>
          <w:sz w:val="22"/>
          <w:szCs w:val="22"/>
        </w:rPr>
        <w:t> </w:t>
      </w:r>
    </w:p>
    <w:p w:rsidR="009A7157" w:rsidRPr="00D47CB9" w:rsidRDefault="009A7157" w:rsidP="00C55EAC">
      <w:pPr>
        <w:pStyle w:val="Akapitzlist"/>
        <w:numPr>
          <w:ilvl w:val="0"/>
          <w:numId w:val="19"/>
        </w:numPr>
        <w:rPr>
          <w:b/>
        </w:rPr>
      </w:pPr>
      <w:r w:rsidRPr="00D47CB9">
        <w:t>W przypadku rozegrania 4 wyścigów i więcej, 1 najgorszy wyścig zostanie odrzucony.</w:t>
      </w:r>
    </w:p>
    <w:p w:rsidR="009F5F93" w:rsidRPr="00D47CB9" w:rsidRDefault="00C55EAC" w:rsidP="00C55EAC">
      <w:pPr>
        <w:pStyle w:val="Akapitzlist"/>
        <w:numPr>
          <w:ilvl w:val="0"/>
          <w:numId w:val="19"/>
        </w:numPr>
        <w:rPr>
          <w:rStyle w:val="apple-converted-space"/>
          <w:b/>
        </w:rPr>
      </w:pPr>
      <w:r w:rsidRPr="00D47CB9">
        <w:rPr>
          <w:rStyle w:val="apple-converted-space"/>
          <w:rFonts w:cs="Helvetica"/>
          <w:color w:val="000000" w:themeColor="text1"/>
        </w:rPr>
        <w:t>Wyniki w klasach Omega Sport i Omega Standard zaliczane są do rankingu cyklu Pucharu Ziem Zachodnich w klasie Omega</w:t>
      </w:r>
    </w:p>
    <w:p w:rsidR="009A7157" w:rsidRPr="00D47CB9" w:rsidRDefault="009A7157" w:rsidP="00C55EAC">
      <w:pPr>
        <w:pStyle w:val="Akapitzlist"/>
        <w:numPr>
          <w:ilvl w:val="0"/>
          <w:numId w:val="19"/>
        </w:numPr>
        <w:rPr>
          <w:rStyle w:val="apple-converted-space"/>
          <w:b/>
        </w:rPr>
      </w:pPr>
      <w:r w:rsidRPr="00D47CB9">
        <w:t>Nie klasyfikuje się zawodników, którzy nie ukończyli żadnego wyścigu lub zostali w nim zdyskwalifikowani.</w:t>
      </w:r>
    </w:p>
    <w:p w:rsidR="00DC3904" w:rsidRPr="009F5F93" w:rsidRDefault="00DC3904" w:rsidP="00D47CB9">
      <w:pPr>
        <w:rPr>
          <w:rStyle w:val="apple-converted-space"/>
          <w:b/>
        </w:rPr>
      </w:pPr>
    </w:p>
    <w:p w:rsidR="009F5F93" w:rsidRPr="009F5F93" w:rsidRDefault="009F5F93" w:rsidP="009F5F9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rFonts w:cs="Helvetica"/>
          <w:b/>
          <w:color w:val="000000" w:themeColor="text1"/>
          <w:sz w:val="28"/>
          <w:szCs w:val="28"/>
        </w:rPr>
        <w:t xml:space="preserve">  </w:t>
      </w:r>
      <w:r w:rsidRPr="009F5F93">
        <w:rPr>
          <w:rFonts w:cs="Helvetica"/>
          <w:b/>
          <w:color w:val="000000" w:themeColor="text1"/>
          <w:sz w:val="28"/>
          <w:szCs w:val="28"/>
        </w:rPr>
        <w:t>Łodzie trenerów i obserwatorów</w:t>
      </w:r>
    </w:p>
    <w:p w:rsidR="009F5F93" w:rsidRDefault="009F5F93" w:rsidP="009F5F93">
      <w:pPr>
        <w:pStyle w:val="Akapitzlist"/>
        <w:rPr>
          <w:rFonts w:cs="Helvetica"/>
          <w:color w:val="000000" w:themeColor="text1"/>
        </w:rPr>
      </w:pPr>
      <w:r w:rsidRPr="009F5F93">
        <w:rPr>
          <w:rFonts w:cs="Helvetica"/>
          <w:color w:val="000000" w:themeColor="text1"/>
        </w:rPr>
        <w:t>Wszystkie motorówki trenerów i obserwatorów uczestniczących w regatach wymagają akredytacji organizatora regat podczas procedury zgłoszeniowej.</w:t>
      </w:r>
    </w:p>
    <w:p w:rsidR="009F5F93" w:rsidRDefault="009F5F93" w:rsidP="009F5F93">
      <w:pPr>
        <w:pStyle w:val="Akapitzlist"/>
        <w:rPr>
          <w:rFonts w:cs="Helvetica"/>
          <w:color w:val="000000" w:themeColor="text1"/>
        </w:rPr>
      </w:pPr>
    </w:p>
    <w:p w:rsidR="009F5F93" w:rsidRDefault="009F5F93" w:rsidP="009F5F93">
      <w:pPr>
        <w:pStyle w:val="Akapitzlist"/>
        <w:rPr>
          <w:rFonts w:cs="Helvetica"/>
          <w:color w:val="000000" w:themeColor="text1"/>
        </w:rPr>
      </w:pPr>
    </w:p>
    <w:p w:rsidR="009F5F93" w:rsidRPr="009F5F93" w:rsidRDefault="009F5F93" w:rsidP="009F5F9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rFonts w:cs="Helvetica"/>
          <w:b/>
          <w:color w:val="000000" w:themeColor="text1"/>
          <w:sz w:val="28"/>
          <w:szCs w:val="28"/>
        </w:rPr>
        <w:t xml:space="preserve"> </w:t>
      </w:r>
      <w:r w:rsidRPr="009F5F93">
        <w:rPr>
          <w:rFonts w:cs="Helvetica"/>
          <w:b/>
          <w:color w:val="000000" w:themeColor="text1"/>
          <w:sz w:val="28"/>
          <w:szCs w:val="28"/>
        </w:rPr>
        <w:t>Prawa do wizerunku</w:t>
      </w:r>
    </w:p>
    <w:p w:rsidR="00C55EAC" w:rsidRDefault="009F5F93" w:rsidP="009F5F93">
      <w:pPr>
        <w:pStyle w:val="Akapitzlist"/>
        <w:rPr>
          <w:rFonts w:cs="Helvetica"/>
          <w:color w:val="000000" w:themeColor="text1"/>
        </w:rPr>
      </w:pPr>
      <w:r w:rsidRPr="009F5F93">
        <w:rPr>
          <w:rFonts w:cs="Helvetica"/>
          <w:color w:val="000000" w:themeColor="text1"/>
        </w:rPr>
        <w:t>Zgłaszając się do regat zawodnik wyraża zgodę na bezpłatne wykorzystanie sw</w:t>
      </w:r>
      <w:r w:rsidR="009A7157">
        <w:rPr>
          <w:rFonts w:cs="Helvetica"/>
          <w:color w:val="000000" w:themeColor="text1"/>
        </w:rPr>
        <w:t>oj</w:t>
      </w:r>
      <w:r w:rsidRPr="009F5F93">
        <w:rPr>
          <w:rFonts w:cs="Helvetica"/>
          <w:color w:val="000000" w:themeColor="text1"/>
        </w:rPr>
        <w:t>ego wizerunku przez organizatorów i sponsorów podczas zdjęć, filmów i innych reprodukcji w czasie trwania regat oraz we wszystkich materiałach dotyczących regat.</w:t>
      </w:r>
    </w:p>
    <w:p w:rsidR="009F5F93" w:rsidRPr="009F5F93" w:rsidRDefault="009F5F93" w:rsidP="009F5F93">
      <w:pPr>
        <w:pStyle w:val="Akapitzlist"/>
        <w:rPr>
          <w:rFonts w:cs="Helvetica"/>
          <w:color w:val="000000" w:themeColor="text1"/>
          <w:sz w:val="28"/>
          <w:szCs w:val="28"/>
        </w:rPr>
      </w:pPr>
    </w:p>
    <w:p w:rsidR="009F5F93" w:rsidRDefault="009F5F93" w:rsidP="009F5F93">
      <w:pPr>
        <w:pStyle w:val="Akapitzlist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Pr="009F5F93">
        <w:rPr>
          <w:b/>
          <w:color w:val="000000" w:themeColor="text1"/>
          <w:sz w:val="28"/>
          <w:szCs w:val="28"/>
        </w:rPr>
        <w:t>Nagrody</w:t>
      </w:r>
    </w:p>
    <w:p w:rsidR="009F5F93" w:rsidRDefault="009F5F93" w:rsidP="009F5F93">
      <w:pPr>
        <w:pStyle w:val="Akapitzlist"/>
        <w:rPr>
          <w:rFonts w:cs="Helvetica"/>
          <w:color w:val="000000" w:themeColor="text1"/>
        </w:rPr>
      </w:pPr>
      <w:r w:rsidRPr="009F5F93">
        <w:rPr>
          <w:rFonts w:cs="Helvetica"/>
          <w:color w:val="000000" w:themeColor="text1"/>
        </w:rPr>
        <w:t xml:space="preserve">Za zajęcie miejsc </w:t>
      </w:r>
      <w:r>
        <w:rPr>
          <w:rFonts w:cs="Helvetica"/>
          <w:color w:val="000000" w:themeColor="text1"/>
        </w:rPr>
        <w:t xml:space="preserve"> </w:t>
      </w:r>
      <w:r w:rsidRPr="009F5F93">
        <w:rPr>
          <w:rFonts w:cs="Helvetica"/>
          <w:color w:val="000000" w:themeColor="text1"/>
        </w:rPr>
        <w:t>1-3 zawo</w:t>
      </w:r>
      <w:r w:rsidR="009A7157">
        <w:rPr>
          <w:rFonts w:cs="Helvetica"/>
          <w:color w:val="000000" w:themeColor="text1"/>
        </w:rPr>
        <w:t>dnikom wręczone zostaną puchary</w:t>
      </w:r>
    </w:p>
    <w:p w:rsidR="009F5F93" w:rsidRDefault="009F5F93" w:rsidP="009F5F93">
      <w:pPr>
        <w:pStyle w:val="Akapitzlist"/>
        <w:rPr>
          <w:rFonts w:cs="Helvetica"/>
          <w:color w:val="000000" w:themeColor="text1"/>
        </w:rPr>
      </w:pPr>
    </w:p>
    <w:p w:rsidR="009F5F93" w:rsidRPr="009F5F93" w:rsidRDefault="007C5069" w:rsidP="009F5F93">
      <w:pPr>
        <w:pStyle w:val="Akapitzlist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9F5F93" w:rsidRPr="009F5F93">
        <w:rPr>
          <w:b/>
          <w:color w:val="000000" w:themeColor="text1"/>
          <w:sz w:val="28"/>
          <w:szCs w:val="28"/>
        </w:rPr>
        <w:t>Zastrzeżenie odpowiedzialności</w:t>
      </w:r>
    </w:p>
    <w:p w:rsidR="0094258A" w:rsidRPr="004A657C" w:rsidRDefault="004A657C" w:rsidP="004A657C">
      <w:pPr>
        <w:ind w:left="360"/>
      </w:pPr>
      <w:r w:rsidRPr="004A657C">
        <w:rPr>
          <w:rFonts w:cs="Segoe UI"/>
          <w:color w:val="050505"/>
          <w:shd w:val="clear" w:color="auto" w:fill="FFFFFF"/>
        </w:rPr>
        <w:t>Zawodnicy uczestniczą w regatach wyłącznie na własne ryzyko. Organizator nie przyjmuje żadnej odpowiedzialności za uszkodzenia sprzętu lub osób albo śmierci wynikłych w związku z udziałem w regatach – przed rozpoczęciem, podczas oraz po regatach. Żadna z czynności wykonana lub niewykonana przez Organizatora nie zwalnia uczestników regat od ponoszenia odpowiedzialności za jakąkolwiek szkodę spowodowaną przez zawodników lub jego jacht wynikającą z udziału w regatach.</w:t>
      </w:r>
    </w:p>
    <w:p w:rsidR="00D47CB9" w:rsidRDefault="007C5069" w:rsidP="007C506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7CB9">
        <w:rPr>
          <w:b/>
          <w:sz w:val="28"/>
          <w:szCs w:val="28"/>
        </w:rPr>
        <w:t>Sternik jachtu</w:t>
      </w:r>
    </w:p>
    <w:p w:rsidR="00D47CB9" w:rsidRPr="00D47CB9" w:rsidRDefault="00D47CB9" w:rsidP="00D47CB9">
      <w:pPr>
        <w:pStyle w:val="Akapitzlist"/>
        <w:rPr>
          <w:rFonts w:cs="Segoe UI"/>
          <w:color w:val="050505"/>
          <w:shd w:val="clear" w:color="auto" w:fill="FFFFFF"/>
        </w:rPr>
      </w:pPr>
      <w:r w:rsidRPr="00D47CB9">
        <w:rPr>
          <w:rFonts w:cs="Segoe UI"/>
          <w:color w:val="050505"/>
          <w:shd w:val="clear" w:color="auto" w:fill="FFFFFF"/>
        </w:rPr>
        <w:t>Osoba zgłoszona jako sternik jachtu zobowiązana jest do osobistego prowadzenia („obsługiwania urządzenia sterowego”) jachtu będącego wyścigu.</w:t>
      </w:r>
    </w:p>
    <w:p w:rsidR="00D47CB9" w:rsidRDefault="00D47CB9" w:rsidP="00D47CB9">
      <w:pPr>
        <w:pStyle w:val="Akapitzlist"/>
        <w:rPr>
          <w:b/>
          <w:sz w:val="28"/>
          <w:szCs w:val="28"/>
        </w:rPr>
      </w:pPr>
    </w:p>
    <w:p w:rsidR="00D47CB9" w:rsidRDefault="00D47CB9" w:rsidP="00D47CB9">
      <w:pPr>
        <w:pStyle w:val="Akapitzlist"/>
        <w:rPr>
          <w:b/>
          <w:sz w:val="28"/>
          <w:szCs w:val="28"/>
        </w:rPr>
      </w:pPr>
    </w:p>
    <w:p w:rsidR="00D47CB9" w:rsidRDefault="00D47CB9" w:rsidP="00D47CB9">
      <w:pPr>
        <w:pStyle w:val="Akapitzlist"/>
        <w:rPr>
          <w:b/>
          <w:sz w:val="28"/>
          <w:szCs w:val="28"/>
        </w:rPr>
      </w:pPr>
    </w:p>
    <w:p w:rsidR="00D47CB9" w:rsidRDefault="00D47CB9" w:rsidP="00D47CB9">
      <w:pPr>
        <w:pStyle w:val="Akapitzlist"/>
        <w:rPr>
          <w:b/>
          <w:sz w:val="28"/>
          <w:szCs w:val="28"/>
        </w:rPr>
      </w:pPr>
    </w:p>
    <w:p w:rsidR="00D47CB9" w:rsidRDefault="00D47CB9" w:rsidP="00D47CB9">
      <w:pPr>
        <w:pStyle w:val="Akapitzlist"/>
        <w:rPr>
          <w:b/>
          <w:sz w:val="28"/>
          <w:szCs w:val="28"/>
        </w:rPr>
      </w:pPr>
    </w:p>
    <w:p w:rsidR="00D47CB9" w:rsidRDefault="00D47CB9" w:rsidP="007C506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Na jachcie</w:t>
      </w:r>
    </w:p>
    <w:p w:rsidR="00D47CB9" w:rsidRPr="004A657C" w:rsidRDefault="00D47CB9" w:rsidP="00D47CB9">
      <w:pPr>
        <w:pStyle w:val="Akapitzlist"/>
        <w:rPr>
          <w:rFonts w:cs="Segoe UI"/>
          <w:color w:val="050505"/>
          <w:shd w:val="clear" w:color="auto" w:fill="FFFFFF"/>
        </w:rPr>
      </w:pPr>
      <w:r w:rsidRPr="004A657C">
        <w:rPr>
          <w:rFonts w:cs="Segoe UI"/>
          <w:color w:val="050505"/>
          <w:shd w:val="clear" w:color="auto" w:fill="FFFFFF"/>
        </w:rPr>
        <w:t>Podczas wyścigu na jachcie powinny znajdować się wszystkie osoby zgłoszone jako załoga. Zmiana zawodnika jest niedozwolona bez uprzedniej pisemnej zgody Komisji Regatowej.</w:t>
      </w:r>
    </w:p>
    <w:p w:rsidR="00D47CB9" w:rsidRDefault="00D47CB9" w:rsidP="00D47CB9">
      <w:pPr>
        <w:pStyle w:val="Akapitzlist"/>
        <w:rPr>
          <w:b/>
          <w:sz w:val="28"/>
          <w:szCs w:val="28"/>
        </w:rPr>
      </w:pPr>
    </w:p>
    <w:p w:rsidR="009F5F93" w:rsidRDefault="00D47CB9" w:rsidP="007C506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Dane osobowe </w:t>
      </w:r>
    </w:p>
    <w:p w:rsidR="00D47CB9" w:rsidRPr="004A657C" w:rsidRDefault="00D47CB9" w:rsidP="00D47CB9">
      <w:pPr>
        <w:pStyle w:val="Akapitzlist"/>
        <w:rPr>
          <w:rFonts w:cs="Segoe UI"/>
          <w:color w:val="050505"/>
          <w:shd w:val="clear" w:color="auto" w:fill="FFFFFF"/>
        </w:rPr>
      </w:pPr>
      <w:r w:rsidRPr="004A657C">
        <w:rPr>
          <w:rFonts w:cs="Segoe UI"/>
          <w:color w:val="050505"/>
          <w:shd w:val="clear" w:color="auto" w:fill="FFFFFF"/>
        </w:rPr>
        <w:t>Osoby uczestniczące w regatach wyrażają zgodę na przetwarzanie ich danych osobowych w celach związanych z przeprowadzeniem regat. Wyniki rywalizacji oraz zarejestrowane podczas regat materiały fotograficzne i video mogą zostać opublikowane w zasobach publicznych Organizatora oraz w innych mediach publicznych.</w:t>
      </w:r>
    </w:p>
    <w:p w:rsidR="00D47CB9" w:rsidRDefault="00D47CB9" w:rsidP="00D47CB9">
      <w:pPr>
        <w:pStyle w:val="Akapitzlist"/>
        <w:rPr>
          <w:b/>
          <w:sz w:val="28"/>
          <w:szCs w:val="28"/>
        </w:rPr>
      </w:pPr>
    </w:p>
    <w:p w:rsidR="00D47CB9" w:rsidRPr="00D47CB9" w:rsidRDefault="00D47CB9" w:rsidP="00D47CB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C5069">
        <w:rPr>
          <w:b/>
          <w:sz w:val="28"/>
          <w:szCs w:val="28"/>
        </w:rPr>
        <w:t>Osoby kontaktowe</w:t>
      </w:r>
    </w:p>
    <w:p w:rsidR="007C5069" w:rsidRPr="00D47CB9" w:rsidRDefault="007C5069" w:rsidP="007C5069">
      <w:pPr>
        <w:pStyle w:val="Akapitzlist"/>
        <w:rPr>
          <w:rFonts w:cs="Helvetica"/>
          <w:color w:val="000000" w:themeColor="text1"/>
        </w:rPr>
      </w:pPr>
      <w:r w:rsidRPr="00D47CB9">
        <w:rPr>
          <w:rFonts w:cs="Helvetica"/>
          <w:color w:val="000000" w:themeColor="text1"/>
        </w:rPr>
        <w:t>Dariusz Markiewicz nr tel. 601732645</w:t>
      </w:r>
    </w:p>
    <w:p w:rsidR="007C5069" w:rsidRPr="00D47CB9" w:rsidRDefault="007C5069" w:rsidP="007C5069">
      <w:pPr>
        <w:pStyle w:val="Akapitzlist"/>
        <w:rPr>
          <w:rFonts w:cs="Helvetica"/>
          <w:color w:val="000000" w:themeColor="text1"/>
        </w:rPr>
      </w:pPr>
      <w:r w:rsidRPr="00D47CB9">
        <w:rPr>
          <w:rFonts w:cs="Helvetica"/>
          <w:color w:val="000000" w:themeColor="text1"/>
        </w:rPr>
        <w:t>Krzysztof Ruliński nr tel. 603594526</w:t>
      </w:r>
    </w:p>
    <w:p w:rsidR="007C5069" w:rsidRPr="00D47CB9" w:rsidRDefault="007C5069" w:rsidP="007C5069">
      <w:pPr>
        <w:pStyle w:val="Akapitzlist"/>
        <w:rPr>
          <w:rFonts w:cs="Helvetica"/>
          <w:color w:val="000000" w:themeColor="text1"/>
        </w:rPr>
      </w:pPr>
      <w:r w:rsidRPr="00D47CB9">
        <w:rPr>
          <w:rFonts w:cs="Helvetica"/>
          <w:color w:val="000000" w:themeColor="text1"/>
        </w:rPr>
        <w:t>Bartosz Skrzypczak nr tel. 537156544</w:t>
      </w:r>
    </w:p>
    <w:p w:rsidR="00E0103A" w:rsidRDefault="00E0103A" w:rsidP="00D47CB9"/>
    <w:p w:rsidR="00E0103A" w:rsidRDefault="00E0103A" w:rsidP="004C50EA">
      <w:pPr>
        <w:ind w:firstLine="708"/>
      </w:pPr>
    </w:p>
    <w:p w:rsidR="00E0103A" w:rsidRDefault="00E0103A" w:rsidP="004C50EA">
      <w:pPr>
        <w:ind w:firstLine="708"/>
      </w:pPr>
    </w:p>
    <w:p w:rsidR="00FB3500" w:rsidRPr="00FB3500" w:rsidRDefault="00FB3500" w:rsidP="001849A6"/>
    <w:sectPr w:rsidR="00FB3500" w:rsidRPr="00FB3500" w:rsidSect="00863A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628" w:rsidRDefault="006E4628" w:rsidP="00712B28">
      <w:pPr>
        <w:spacing w:after="0" w:line="240" w:lineRule="auto"/>
      </w:pPr>
      <w:r>
        <w:separator/>
      </w:r>
    </w:p>
  </w:endnote>
  <w:endnote w:type="continuationSeparator" w:id="1">
    <w:p w:rsidR="006E4628" w:rsidRDefault="006E4628" w:rsidP="0071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20" w:rsidRDefault="00BC0A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53" w:rsidRPr="00863AA1" w:rsidRDefault="00D61B53" w:rsidP="00444488">
    <w:pPr>
      <w:spacing w:after="0"/>
      <w:jc w:val="center"/>
      <w:rPr>
        <w:rFonts w:ascii="Book Antiqua" w:hAnsi="Book Antiqua"/>
        <w:sz w:val="16"/>
        <w:szCs w:val="16"/>
      </w:rPr>
    </w:pPr>
    <w:r w:rsidRPr="00863AA1">
      <w:rPr>
        <w:rFonts w:ascii="Book Antiqua" w:hAnsi="Book Antiqua"/>
        <w:sz w:val="16"/>
        <w:szCs w:val="16"/>
      </w:rPr>
      <w:t>Telefon/Fax 68 3566203, lubuskiklubzeglarski@op.pl , http://www.lkz.org.pl/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20" w:rsidRDefault="00BC0A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628" w:rsidRDefault="006E4628" w:rsidP="00712B28">
      <w:pPr>
        <w:spacing w:after="0" w:line="240" w:lineRule="auto"/>
      </w:pPr>
      <w:r>
        <w:separator/>
      </w:r>
    </w:p>
  </w:footnote>
  <w:footnote w:type="continuationSeparator" w:id="1">
    <w:p w:rsidR="006E4628" w:rsidRDefault="006E4628" w:rsidP="0071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206" w:rsidRDefault="008A535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42063" o:spid="_x0000_s1057" type="#_x0000_t75" style="position:absolute;margin-left:0;margin-top:0;width:453.45pt;height:649.9pt;z-index:-251657216;mso-position-horizontal:center;mso-position-horizontal-relative:margin;mso-position-vertical:center;mso-position-vertical-relative:margin" o:allowincell="f">
          <v:imagedata r:id="rId1" o:title="Logo LKŻ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23"/>
      <w:gridCol w:w="6681"/>
    </w:tblGrid>
    <w:tr w:rsidR="00712B28" w:rsidRPr="00863AA1" w:rsidTr="00D61B53">
      <w:trPr>
        <w:trHeight w:val="1835"/>
      </w:trPr>
      <w:tc>
        <w:tcPr>
          <w:tcW w:w="2223" w:type="dxa"/>
        </w:tcPr>
        <w:p w:rsidR="00712B28" w:rsidRPr="00712B28" w:rsidRDefault="00D61B53" w:rsidP="00712B28">
          <w:pPr>
            <w:rPr>
              <w:rFonts w:ascii="Times New Roman" w:eastAsia="Times New Roman" w:hAnsi="Times New Roman" w:cs="Times New Roman"/>
              <w:kern w:val="28"/>
            </w:rPr>
          </w:pPr>
          <w:r w:rsidRPr="00712B28">
            <w:rPr>
              <w:rFonts w:ascii="Times New Roman" w:eastAsia="Times New Roman" w:hAnsi="Times New Roman" w:cs="Times New Roman"/>
              <w:kern w:val="28"/>
            </w:rPr>
            <w:object w:dxaOrig="2100" w:dyaOrig="29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98.25pt" o:ole="">
                <v:imagedata r:id="rId1" o:title=""/>
              </v:shape>
              <o:OLEObject Type="Embed" ProgID="Msxml2.SAXXMLReader.6.0" ShapeID="_x0000_i1025" DrawAspect="Content" ObjectID="_1755586281" r:id="rId2"/>
            </w:object>
          </w:r>
        </w:p>
      </w:tc>
      <w:tc>
        <w:tcPr>
          <w:tcW w:w="6681" w:type="dxa"/>
          <w:tcBorders>
            <w:left w:val="nil"/>
          </w:tcBorders>
        </w:tcPr>
        <w:p w:rsidR="00712B28" w:rsidRPr="00863AA1" w:rsidRDefault="00712B28" w:rsidP="00712B28">
          <w:pPr>
            <w:rPr>
              <w:rFonts w:ascii="Book Antiqua" w:hAnsi="Book Antiqua"/>
              <w:b/>
              <w:bCs/>
              <w:sz w:val="18"/>
              <w:szCs w:val="18"/>
            </w:rPr>
          </w:pPr>
        </w:p>
        <w:p w:rsidR="00712B28" w:rsidRPr="00863AA1" w:rsidRDefault="00712B28" w:rsidP="00D61B53">
          <w:pPr>
            <w:jc w:val="center"/>
            <w:rPr>
              <w:rFonts w:ascii="Book Antiqua" w:hAnsi="Book Antiqua"/>
              <w:b/>
              <w:bCs/>
              <w:sz w:val="32"/>
              <w:szCs w:val="32"/>
            </w:rPr>
          </w:pPr>
          <w:r w:rsidRPr="00863AA1">
            <w:rPr>
              <w:rFonts w:ascii="Book Antiqua" w:hAnsi="Book Antiqua"/>
              <w:b/>
              <w:bCs/>
              <w:sz w:val="32"/>
              <w:szCs w:val="32"/>
            </w:rPr>
            <w:t>LUBUSKI  KLUB  ŻEGLARSKI</w:t>
          </w:r>
        </w:p>
        <w:p w:rsidR="00712B28" w:rsidRPr="00863AA1" w:rsidRDefault="00712B28" w:rsidP="00D61B53">
          <w:pPr>
            <w:jc w:val="center"/>
            <w:rPr>
              <w:rFonts w:ascii="Book Antiqua" w:hAnsi="Book Antiqua"/>
              <w:sz w:val="18"/>
              <w:szCs w:val="18"/>
            </w:rPr>
          </w:pPr>
          <w:r w:rsidRPr="00863AA1">
            <w:rPr>
              <w:rFonts w:ascii="Book Antiqua" w:hAnsi="Book Antiqua"/>
              <w:sz w:val="18"/>
              <w:szCs w:val="18"/>
            </w:rPr>
            <w:t>im. Mariusza Zaruskiego</w:t>
          </w:r>
        </w:p>
        <w:p w:rsidR="00712B28" w:rsidRPr="00863AA1" w:rsidRDefault="00D61B53" w:rsidP="00D61B53">
          <w:pPr>
            <w:jc w:val="center"/>
            <w:rPr>
              <w:rFonts w:ascii="Book Antiqua" w:hAnsi="Book Antiqua"/>
              <w:sz w:val="18"/>
              <w:szCs w:val="18"/>
            </w:rPr>
          </w:pPr>
          <w:r w:rsidRPr="00863AA1">
            <w:rPr>
              <w:rFonts w:ascii="Book Antiqua" w:hAnsi="Book Antiqua"/>
              <w:sz w:val="18"/>
              <w:szCs w:val="18"/>
            </w:rPr>
            <w:t>u</w:t>
          </w:r>
          <w:r w:rsidR="00712B28" w:rsidRPr="00863AA1">
            <w:rPr>
              <w:rFonts w:ascii="Book Antiqua" w:hAnsi="Book Antiqua"/>
              <w:sz w:val="18"/>
              <w:szCs w:val="18"/>
            </w:rPr>
            <w:t>l. OdrodzonegoWojskaPolskiego 23, 67-410 SŁAWA</w:t>
          </w:r>
        </w:p>
        <w:p w:rsidR="00712B28" w:rsidRPr="00863AA1" w:rsidRDefault="00712B28" w:rsidP="00D61B53">
          <w:pPr>
            <w:jc w:val="center"/>
            <w:rPr>
              <w:rFonts w:ascii="Book Antiqua" w:hAnsi="Book Antiqua"/>
              <w:sz w:val="18"/>
              <w:szCs w:val="18"/>
            </w:rPr>
          </w:pPr>
          <w:r w:rsidRPr="00863AA1">
            <w:rPr>
              <w:rFonts w:ascii="Book Antiqua" w:hAnsi="Book Antiqua"/>
              <w:sz w:val="18"/>
              <w:szCs w:val="18"/>
            </w:rPr>
            <w:t>Organizacja Pożytku Publicznego</w:t>
          </w:r>
        </w:p>
        <w:p w:rsidR="00712B28" w:rsidRPr="00863AA1" w:rsidRDefault="00712B28" w:rsidP="00712B28">
          <w:pPr>
            <w:jc w:val="center"/>
            <w:rPr>
              <w:rFonts w:ascii="Book Antiqua" w:hAnsi="Book Antiqua"/>
              <w:b/>
              <w:bCs/>
              <w:sz w:val="18"/>
              <w:szCs w:val="18"/>
            </w:rPr>
          </w:pPr>
        </w:p>
        <w:p w:rsidR="00712B28" w:rsidRPr="00863AA1" w:rsidRDefault="00712B28" w:rsidP="00712B28">
          <w:pPr>
            <w:rPr>
              <w:rFonts w:ascii="Book Antiqua" w:hAnsi="Book Antiqua"/>
              <w:b/>
              <w:bCs/>
              <w:sz w:val="18"/>
              <w:szCs w:val="18"/>
            </w:rPr>
          </w:pPr>
        </w:p>
      </w:tc>
    </w:tr>
  </w:tbl>
  <w:p w:rsidR="00712B28" w:rsidRPr="00712B28" w:rsidRDefault="008A5358" w:rsidP="00D61B53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pict>
        <v:shape id="WordPictureWatermark329842064" o:spid="_x0000_s1058" type="#_x0000_t75" style="position:absolute;margin-left:7.75pt;margin-top:-4.75pt;width:453.45pt;height:649.9pt;z-index:-251656192;mso-position-horizontal-relative:margin;mso-position-vertical-relative:margin" o:allowincell="f">
          <v:imagedata r:id="rId3" o:title="Logo LKŻ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206" w:rsidRDefault="008A535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42062" o:spid="_x0000_s1056" type="#_x0000_t75" style="position:absolute;margin-left:0;margin-top:0;width:453.45pt;height:649.9pt;z-index:-251658240;mso-position-horizontal:center;mso-position-horizontal-relative:margin;mso-position-vertical:center;mso-position-vertical-relative:margin" o:allowincell="f">
          <v:imagedata r:id="rId1" o:title="Logo LKŻ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3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F66ABF"/>
    <w:multiLevelType w:val="hybridMultilevel"/>
    <w:tmpl w:val="B8E6DD2E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F22E48"/>
    <w:multiLevelType w:val="hybridMultilevel"/>
    <w:tmpl w:val="88385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B0721"/>
    <w:multiLevelType w:val="hybridMultilevel"/>
    <w:tmpl w:val="2508E84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3D618B"/>
    <w:multiLevelType w:val="multilevel"/>
    <w:tmpl w:val="C7EAE8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80065B2"/>
    <w:multiLevelType w:val="hybridMultilevel"/>
    <w:tmpl w:val="3A6A5E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E7452"/>
    <w:multiLevelType w:val="hybridMultilevel"/>
    <w:tmpl w:val="58A65278"/>
    <w:lvl w:ilvl="0" w:tplc="04150013">
      <w:start w:val="1"/>
      <w:numFmt w:val="upperRoman"/>
      <w:lvlText w:val="%1."/>
      <w:lvlJc w:val="righ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72C7C42"/>
    <w:multiLevelType w:val="hybridMultilevel"/>
    <w:tmpl w:val="60D4FA2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7D0746"/>
    <w:multiLevelType w:val="hybridMultilevel"/>
    <w:tmpl w:val="98ACA0A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C05845"/>
    <w:multiLevelType w:val="hybridMultilevel"/>
    <w:tmpl w:val="E7705792"/>
    <w:lvl w:ilvl="0" w:tplc="F47E4B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22E40"/>
    <w:multiLevelType w:val="hybridMultilevel"/>
    <w:tmpl w:val="F0EE79B4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F8F3C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8C24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5905B54"/>
    <w:multiLevelType w:val="multilevel"/>
    <w:tmpl w:val="BAC23C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CC671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2D24FA2"/>
    <w:multiLevelType w:val="hybridMultilevel"/>
    <w:tmpl w:val="3A12121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ED0ED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E561A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5DB2B41"/>
    <w:multiLevelType w:val="hybridMultilevel"/>
    <w:tmpl w:val="2D3A7C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377255"/>
    <w:multiLevelType w:val="hybridMultilevel"/>
    <w:tmpl w:val="CC3EE53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14"/>
  </w:num>
  <w:num w:numId="5">
    <w:abstractNumId w:val="13"/>
  </w:num>
  <w:num w:numId="6">
    <w:abstractNumId w:val="1"/>
  </w:num>
  <w:num w:numId="7">
    <w:abstractNumId w:val="15"/>
  </w:num>
  <w:num w:numId="8">
    <w:abstractNumId w:val="19"/>
  </w:num>
  <w:num w:numId="9">
    <w:abstractNumId w:val="10"/>
  </w:num>
  <w:num w:numId="10">
    <w:abstractNumId w:val="6"/>
  </w:num>
  <w:num w:numId="11">
    <w:abstractNumId w:val="5"/>
  </w:num>
  <w:num w:numId="12">
    <w:abstractNumId w:val="18"/>
  </w:num>
  <w:num w:numId="13">
    <w:abstractNumId w:val="11"/>
  </w:num>
  <w:num w:numId="14">
    <w:abstractNumId w:val="0"/>
  </w:num>
  <w:num w:numId="15">
    <w:abstractNumId w:val="2"/>
  </w:num>
  <w:num w:numId="16">
    <w:abstractNumId w:val="4"/>
  </w:num>
  <w:num w:numId="17">
    <w:abstractNumId w:val="16"/>
  </w:num>
  <w:num w:numId="18">
    <w:abstractNumId w:val="7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12B28"/>
    <w:rsid w:val="00017288"/>
    <w:rsid w:val="00052B7E"/>
    <w:rsid w:val="00054326"/>
    <w:rsid w:val="0009538E"/>
    <w:rsid w:val="000A32E2"/>
    <w:rsid w:val="000B708A"/>
    <w:rsid w:val="001131DF"/>
    <w:rsid w:val="00124BFD"/>
    <w:rsid w:val="00160FDD"/>
    <w:rsid w:val="00161503"/>
    <w:rsid w:val="00172D4F"/>
    <w:rsid w:val="001733CE"/>
    <w:rsid w:val="001849A6"/>
    <w:rsid w:val="0026077E"/>
    <w:rsid w:val="0027399C"/>
    <w:rsid w:val="002D0034"/>
    <w:rsid w:val="002F4206"/>
    <w:rsid w:val="003646B0"/>
    <w:rsid w:val="003723A6"/>
    <w:rsid w:val="003872A6"/>
    <w:rsid w:val="003A0FE1"/>
    <w:rsid w:val="003C5B59"/>
    <w:rsid w:val="00435E21"/>
    <w:rsid w:val="00444488"/>
    <w:rsid w:val="004A657C"/>
    <w:rsid w:val="004C50EA"/>
    <w:rsid w:val="004D70FB"/>
    <w:rsid w:val="005337CC"/>
    <w:rsid w:val="005343B5"/>
    <w:rsid w:val="005852D1"/>
    <w:rsid w:val="005B2CF5"/>
    <w:rsid w:val="006243C5"/>
    <w:rsid w:val="006577DC"/>
    <w:rsid w:val="00661A5F"/>
    <w:rsid w:val="006D6358"/>
    <w:rsid w:val="006E4628"/>
    <w:rsid w:val="00712B28"/>
    <w:rsid w:val="007B61C3"/>
    <w:rsid w:val="007B7BDD"/>
    <w:rsid w:val="007C3F01"/>
    <w:rsid w:val="007C5069"/>
    <w:rsid w:val="00822243"/>
    <w:rsid w:val="00863AA1"/>
    <w:rsid w:val="00896F8B"/>
    <w:rsid w:val="008A5358"/>
    <w:rsid w:val="008C0A1B"/>
    <w:rsid w:val="00900B33"/>
    <w:rsid w:val="0094258A"/>
    <w:rsid w:val="009A6B00"/>
    <w:rsid w:val="009A7157"/>
    <w:rsid w:val="009B6A4F"/>
    <w:rsid w:val="009F5F93"/>
    <w:rsid w:val="00A521CB"/>
    <w:rsid w:val="00A66724"/>
    <w:rsid w:val="00AC65C9"/>
    <w:rsid w:val="00BB04A9"/>
    <w:rsid w:val="00BC0A20"/>
    <w:rsid w:val="00C01EF0"/>
    <w:rsid w:val="00C052E1"/>
    <w:rsid w:val="00C339F4"/>
    <w:rsid w:val="00C33D0F"/>
    <w:rsid w:val="00C46C96"/>
    <w:rsid w:val="00C55EAC"/>
    <w:rsid w:val="00D479EE"/>
    <w:rsid w:val="00D47CB9"/>
    <w:rsid w:val="00D5282A"/>
    <w:rsid w:val="00D61B53"/>
    <w:rsid w:val="00DB14E2"/>
    <w:rsid w:val="00DC3904"/>
    <w:rsid w:val="00E0103A"/>
    <w:rsid w:val="00E037B5"/>
    <w:rsid w:val="00E60640"/>
    <w:rsid w:val="00E67888"/>
    <w:rsid w:val="00EA6464"/>
    <w:rsid w:val="00F14CD2"/>
    <w:rsid w:val="00FB3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B28"/>
  </w:style>
  <w:style w:type="paragraph" w:styleId="Stopka">
    <w:name w:val="footer"/>
    <w:basedOn w:val="Normalny"/>
    <w:link w:val="StopkaZnak"/>
    <w:uiPriority w:val="99"/>
    <w:unhideWhenUsed/>
    <w:rsid w:val="00712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B28"/>
  </w:style>
  <w:style w:type="table" w:styleId="Tabela-Siatka">
    <w:name w:val="Table Grid"/>
    <w:basedOn w:val="Standardowy"/>
    <w:uiPriority w:val="39"/>
    <w:rsid w:val="00712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6150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60640"/>
  </w:style>
  <w:style w:type="paragraph" w:styleId="NormalnyWeb">
    <w:name w:val="Normal (Web)"/>
    <w:basedOn w:val="Normalny"/>
    <w:rsid w:val="00C5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A1E6-BD5D-43D4-8889-06B71F9E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225256</dc:creator>
  <cp:lastModifiedBy>Małgorzata Skrzypczak</cp:lastModifiedBy>
  <cp:revision>6</cp:revision>
  <cp:lastPrinted>2022-05-15T21:10:00Z</cp:lastPrinted>
  <dcterms:created xsi:type="dcterms:W3CDTF">2022-05-20T10:33:00Z</dcterms:created>
  <dcterms:modified xsi:type="dcterms:W3CDTF">2023-09-07T08:05:00Z</dcterms:modified>
</cp:coreProperties>
</file>