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3F" w:rsidRDefault="002A303F">
      <w:pPr>
        <w:pStyle w:val="Tekstpodstawowy"/>
        <w:ind w:left="3872"/>
        <w:rPr>
          <w:rFonts w:ascii="Times New Roman"/>
          <w:sz w:val="20"/>
        </w:rPr>
      </w:pPr>
    </w:p>
    <w:p w:rsidR="00ED16F0" w:rsidRDefault="00ED16F0">
      <w:pPr>
        <w:pStyle w:val="Tekstpodstawowy"/>
        <w:ind w:left="3872"/>
        <w:rPr>
          <w:rFonts w:ascii="Times New Roman"/>
          <w:sz w:val="20"/>
        </w:rPr>
      </w:pPr>
    </w:p>
    <w:p w:rsidR="00ED16F0" w:rsidRDefault="00ED16F0">
      <w:pPr>
        <w:pStyle w:val="Tekstpodstawowy"/>
        <w:ind w:left="3872"/>
        <w:rPr>
          <w:rFonts w:ascii="Times New Roman"/>
          <w:sz w:val="20"/>
        </w:rPr>
      </w:pPr>
    </w:p>
    <w:p w:rsidR="002A303F" w:rsidRDefault="002A303F" w:rsidP="00C02E2A">
      <w:pPr>
        <w:pStyle w:val="Tekstpodstawowy"/>
        <w:spacing w:before="11"/>
        <w:jc w:val="center"/>
        <w:rPr>
          <w:rFonts w:ascii="Times New Roman"/>
          <w:sz w:val="20"/>
        </w:rPr>
      </w:pPr>
    </w:p>
    <w:p w:rsidR="002A303F" w:rsidRDefault="00DA3DB5" w:rsidP="00C02E2A">
      <w:pPr>
        <w:pStyle w:val="Heading1"/>
        <w:ind w:left="2902"/>
        <w:rPr>
          <w:i/>
        </w:rPr>
      </w:pPr>
      <w:r>
        <w:rPr>
          <w:i/>
        </w:rPr>
        <w:t>„</w:t>
      </w:r>
      <w:r>
        <w:t>Puchar</w:t>
      </w:r>
      <w:r>
        <w:rPr>
          <w:spacing w:val="-6"/>
        </w:rPr>
        <w:t xml:space="preserve"> </w:t>
      </w:r>
      <w:r>
        <w:t>Jeziora</w:t>
      </w:r>
      <w:r w:rsidR="00E6120F">
        <w:rPr>
          <w:spacing w:val="-2"/>
        </w:rPr>
        <w:t xml:space="preserve"> Roś</w:t>
      </w:r>
      <w:r>
        <w:rPr>
          <w:i/>
        </w:rPr>
        <w:t>”</w:t>
      </w:r>
    </w:p>
    <w:p w:rsidR="002A303F" w:rsidRDefault="00DA3DB5" w:rsidP="00C02E2A">
      <w:pPr>
        <w:spacing w:before="155"/>
        <w:ind w:left="2900" w:right="3208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w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klasie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Cadet</w:t>
      </w:r>
    </w:p>
    <w:p w:rsidR="002A303F" w:rsidRDefault="00E6120F" w:rsidP="00C02E2A">
      <w:pPr>
        <w:pStyle w:val="Tekstpodstawowy"/>
        <w:ind w:left="2902" w:right="3207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Pisz,</w:t>
      </w:r>
      <w:r w:rsidR="00DA3DB5"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29 - 31.08.2025</w:t>
      </w:r>
      <w:r w:rsidR="00DA3DB5">
        <w:rPr>
          <w:rFonts w:ascii="Times New Roman" w:hAnsi="Times New Roman"/>
          <w:spacing w:val="-1"/>
        </w:rPr>
        <w:t>r.</w:t>
      </w:r>
    </w:p>
    <w:p w:rsidR="002A303F" w:rsidRDefault="002A303F">
      <w:pPr>
        <w:pStyle w:val="Tekstpodstawowy"/>
        <w:spacing w:before="3"/>
        <w:rPr>
          <w:rFonts w:ascii="Times New Roman"/>
          <w:sz w:val="20"/>
        </w:rPr>
      </w:pPr>
    </w:p>
    <w:p w:rsidR="002A303F" w:rsidRDefault="00DA3DB5">
      <w:pPr>
        <w:pStyle w:val="Heading1"/>
        <w:spacing w:before="91"/>
        <w:rPr>
          <w:rFonts w:ascii="Arial" w:hAnsi="Arial"/>
        </w:rPr>
      </w:pPr>
      <w:r>
        <w:rPr>
          <w:rFonts w:ascii="Arial" w:hAnsi="Arial"/>
          <w:spacing w:val="-1"/>
        </w:rPr>
        <w:t>INSTRUKCJA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ŻEGLUGI</w:t>
      </w:r>
    </w:p>
    <w:p w:rsidR="00762E45" w:rsidRDefault="00762E45" w:rsidP="00762E45">
      <w:r>
        <w:rPr>
          <w:rFonts w:eastAsia="Arial Unicode MS"/>
          <w:b/>
          <w:kern w:val="2"/>
          <w:sz w:val="24"/>
          <w:szCs w:val="24"/>
        </w:rPr>
        <w:t xml:space="preserve">Organizator : </w:t>
      </w:r>
    </w:p>
    <w:p w:rsidR="00762E45" w:rsidRDefault="00C86E16" w:rsidP="00762E45">
      <w:pPr>
        <w:suppressAutoHyphens/>
        <w:autoSpaceDE/>
        <w:spacing w:line="240" w:lineRule="exact"/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>UKŻ Cadet</w:t>
      </w:r>
      <w:r w:rsidR="00762E45">
        <w:rPr>
          <w:color w:val="333333"/>
          <w:sz w:val="23"/>
          <w:szCs w:val="23"/>
          <w:shd w:val="clear" w:color="auto" w:fill="FFFFFF"/>
        </w:rPr>
        <w:t xml:space="preserve"> </w:t>
      </w:r>
      <w:r w:rsidR="00271639">
        <w:rPr>
          <w:color w:val="333333"/>
          <w:sz w:val="23"/>
          <w:szCs w:val="23"/>
          <w:shd w:val="clear" w:color="auto" w:fill="FFFFFF"/>
        </w:rPr>
        <w:t>Pisz</w:t>
      </w:r>
    </w:p>
    <w:p w:rsidR="00C86E16" w:rsidRDefault="00C86E16" w:rsidP="00762E45">
      <w:pPr>
        <w:suppressAutoHyphens/>
        <w:autoSpaceDE/>
        <w:spacing w:line="240" w:lineRule="exact"/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>Powiatowy Międzyszkolny Ośrodek Sportowy w Piszu</w:t>
      </w:r>
    </w:p>
    <w:p w:rsidR="00C86E16" w:rsidRDefault="00C86E16" w:rsidP="00762E45">
      <w:pPr>
        <w:suppressAutoHyphens/>
        <w:autoSpaceDE/>
        <w:spacing w:line="240" w:lineRule="exact"/>
      </w:pPr>
      <w:r>
        <w:rPr>
          <w:color w:val="333333"/>
          <w:sz w:val="23"/>
          <w:szCs w:val="23"/>
          <w:shd w:val="clear" w:color="auto" w:fill="FFFFFF"/>
        </w:rPr>
        <w:t>UKŻ Pisz</w:t>
      </w:r>
    </w:p>
    <w:p w:rsidR="00762E45" w:rsidRDefault="00762E45" w:rsidP="00762E45">
      <w:pPr>
        <w:suppressAutoHyphens/>
        <w:autoSpaceDE/>
        <w:spacing w:line="240" w:lineRule="exact"/>
        <w:rPr>
          <w:rFonts w:eastAsia="Arial Unicode MS"/>
          <w:b/>
          <w:color w:val="333333"/>
          <w:kern w:val="2"/>
          <w:sz w:val="24"/>
          <w:szCs w:val="24"/>
          <w:shd w:val="clear" w:color="auto" w:fill="FFFFFF"/>
        </w:rPr>
      </w:pPr>
    </w:p>
    <w:p w:rsidR="00762E45" w:rsidRDefault="00762E45" w:rsidP="00762E45">
      <w:pPr>
        <w:widowControl/>
      </w:pPr>
      <w:r>
        <w:rPr>
          <w:b/>
          <w:bCs/>
          <w:sz w:val="24"/>
          <w:szCs w:val="24"/>
        </w:rPr>
        <w:t>1. PRZEPISY</w:t>
      </w:r>
    </w:p>
    <w:tbl>
      <w:tblPr>
        <w:tblW w:w="0" w:type="auto"/>
        <w:tblInd w:w="534" w:type="dxa"/>
        <w:tblLook w:val="04A0"/>
      </w:tblPr>
      <w:tblGrid>
        <w:gridCol w:w="567"/>
        <w:gridCol w:w="9785"/>
      </w:tblGrid>
      <w:tr w:rsidR="00143A1D" w:rsidTr="00143A1D">
        <w:tc>
          <w:tcPr>
            <w:tcW w:w="567" w:type="dxa"/>
            <w:hideMark/>
          </w:tcPr>
          <w:p w:rsidR="00143A1D" w:rsidRDefault="00143A1D">
            <w:pPr>
              <w:tabs>
                <w:tab w:val="left" w:pos="264"/>
              </w:tabs>
              <w:adjustRightInd w:val="0"/>
              <w:spacing w:before="60" w:line="259" w:lineRule="exact"/>
              <w:rPr>
                <w:rFonts w:ascii="Arial" w:hAnsi="Arial" w:cs="Arial"/>
                <w:bCs/>
                <w:spacing w:val="-11"/>
              </w:rPr>
            </w:pPr>
            <w:r>
              <w:rPr>
                <w:bCs/>
                <w:spacing w:val="-11"/>
              </w:rPr>
              <w:t>1.1</w:t>
            </w:r>
          </w:p>
        </w:tc>
        <w:tc>
          <w:tcPr>
            <w:tcW w:w="9823" w:type="dxa"/>
            <w:hideMark/>
          </w:tcPr>
          <w:p w:rsidR="00143A1D" w:rsidRDefault="00143A1D">
            <w:pPr>
              <w:tabs>
                <w:tab w:val="left" w:pos="264"/>
              </w:tabs>
              <w:adjustRightInd w:val="0"/>
              <w:spacing w:before="60" w:line="259" w:lineRule="exact"/>
              <w:rPr>
                <w:rFonts w:ascii="Arial" w:hAnsi="Arial" w:cs="Arial"/>
                <w:b/>
                <w:bCs/>
                <w:spacing w:val="-11"/>
              </w:rPr>
            </w:pPr>
            <w:r>
              <w:rPr>
                <w:spacing w:val="-4"/>
              </w:rPr>
              <w:t xml:space="preserve">Regaty będą rozgrywane zgodnie z </w:t>
            </w:r>
            <w:proofErr w:type="spellStart"/>
            <w:r w:rsidR="0074250E">
              <w:rPr>
                <w:spacing w:val="-4"/>
              </w:rPr>
              <w:t>z</w:t>
            </w:r>
            <w:proofErr w:type="spellEnd"/>
            <w:r w:rsidR="0074250E">
              <w:rPr>
                <w:spacing w:val="-4"/>
              </w:rPr>
              <w:t xml:space="preserve"> "przepisami" zdefiniowanymi w</w:t>
            </w:r>
            <w:r>
              <w:rPr>
                <w:i/>
                <w:iCs/>
                <w:spacing w:val="-4"/>
              </w:rPr>
              <w:t>‘</w:t>
            </w:r>
            <w:r w:rsidR="0074250E">
              <w:rPr>
                <w:i/>
                <w:iCs/>
                <w:spacing w:val="-4"/>
              </w:rPr>
              <w:t xml:space="preserve"> </w:t>
            </w:r>
            <w:r w:rsidR="0074250E">
              <w:rPr>
                <w:iCs/>
                <w:spacing w:val="-4"/>
              </w:rPr>
              <w:t>Przepisach Regatowych</w:t>
            </w:r>
            <w:r>
              <w:rPr>
                <w:spacing w:val="-4"/>
              </w:rPr>
              <w:t xml:space="preserve"> Żeglarstwa’  </w:t>
            </w:r>
            <w:proofErr w:type="spellStart"/>
            <w:r>
              <w:rPr>
                <w:spacing w:val="-7"/>
              </w:rPr>
              <w:t>World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Sailing</w:t>
            </w:r>
            <w:proofErr w:type="spellEnd"/>
            <w:r>
              <w:rPr>
                <w:spacing w:val="-7"/>
              </w:rPr>
              <w:t>.</w:t>
            </w:r>
          </w:p>
        </w:tc>
      </w:tr>
      <w:tr w:rsidR="00143A1D" w:rsidTr="00143A1D">
        <w:tc>
          <w:tcPr>
            <w:tcW w:w="567" w:type="dxa"/>
            <w:hideMark/>
          </w:tcPr>
          <w:p w:rsidR="00143A1D" w:rsidRDefault="00143A1D">
            <w:pPr>
              <w:tabs>
                <w:tab w:val="left" w:pos="264"/>
              </w:tabs>
              <w:adjustRightInd w:val="0"/>
              <w:spacing w:before="60" w:line="259" w:lineRule="exact"/>
              <w:rPr>
                <w:rFonts w:ascii="Arial" w:hAnsi="Arial" w:cs="Arial"/>
                <w:bCs/>
                <w:spacing w:val="-11"/>
              </w:rPr>
            </w:pPr>
          </w:p>
        </w:tc>
        <w:tc>
          <w:tcPr>
            <w:tcW w:w="9823" w:type="dxa"/>
            <w:hideMark/>
          </w:tcPr>
          <w:p w:rsidR="00143A1D" w:rsidRDefault="00143A1D">
            <w:pPr>
              <w:tabs>
                <w:tab w:val="left" w:pos="264"/>
              </w:tabs>
              <w:adjustRightInd w:val="0"/>
              <w:spacing w:before="60" w:line="259" w:lineRule="exact"/>
              <w:rPr>
                <w:rFonts w:ascii="Arial" w:hAnsi="Arial" w:cs="Arial"/>
                <w:b/>
                <w:bCs/>
                <w:spacing w:val="-11"/>
              </w:rPr>
            </w:pPr>
          </w:p>
        </w:tc>
      </w:tr>
      <w:tr w:rsidR="00143A1D" w:rsidTr="00143A1D">
        <w:tc>
          <w:tcPr>
            <w:tcW w:w="567" w:type="dxa"/>
            <w:hideMark/>
          </w:tcPr>
          <w:p w:rsidR="00143A1D" w:rsidRDefault="00143A1D">
            <w:pPr>
              <w:tabs>
                <w:tab w:val="left" w:pos="264"/>
              </w:tabs>
              <w:spacing w:before="60" w:line="259" w:lineRule="exact"/>
              <w:rPr>
                <w:rFonts w:ascii="Arial" w:eastAsia="Times New Roman" w:hAnsi="Arial" w:cs="Arial"/>
                <w:bCs/>
                <w:spacing w:val="-11"/>
              </w:rPr>
            </w:pPr>
            <w:r>
              <w:rPr>
                <w:bCs/>
                <w:spacing w:val="-11"/>
              </w:rPr>
              <w:t>1.</w:t>
            </w:r>
            <w:r w:rsidR="00271639">
              <w:rPr>
                <w:bCs/>
                <w:spacing w:val="-11"/>
              </w:rPr>
              <w:t>2</w:t>
            </w:r>
          </w:p>
          <w:p w:rsidR="00143A1D" w:rsidRDefault="00143A1D">
            <w:pPr>
              <w:tabs>
                <w:tab w:val="left" w:pos="264"/>
              </w:tabs>
              <w:adjustRightInd w:val="0"/>
              <w:spacing w:before="60" w:line="259" w:lineRule="exact"/>
              <w:rPr>
                <w:rFonts w:ascii="Arial" w:hAnsi="Arial" w:cs="Arial"/>
                <w:bCs/>
                <w:spacing w:val="-11"/>
              </w:rPr>
            </w:pPr>
            <w:r>
              <w:rPr>
                <w:bCs/>
                <w:spacing w:val="-11"/>
              </w:rPr>
              <w:t>1.</w:t>
            </w:r>
            <w:r w:rsidR="00271639">
              <w:rPr>
                <w:bCs/>
                <w:spacing w:val="-11"/>
              </w:rPr>
              <w:t>3</w:t>
            </w:r>
          </w:p>
        </w:tc>
        <w:tc>
          <w:tcPr>
            <w:tcW w:w="9823" w:type="dxa"/>
            <w:hideMark/>
          </w:tcPr>
          <w:p w:rsidR="00143A1D" w:rsidRDefault="00143A1D">
            <w:pPr>
              <w:tabs>
                <w:tab w:val="left" w:pos="264"/>
              </w:tabs>
              <w:spacing w:before="60" w:line="259" w:lineRule="exact"/>
              <w:rPr>
                <w:rFonts w:ascii="Arial" w:eastAsia="Times New Roman" w:hAnsi="Arial" w:cs="Arial"/>
                <w:spacing w:val="-4"/>
              </w:rPr>
            </w:pPr>
            <w:r>
              <w:rPr>
                <w:spacing w:val="-4"/>
              </w:rPr>
              <w:t>Dodatek T "Arbitraż"  ma</w:t>
            </w:r>
            <w:r w:rsidR="0074250E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 zastosowanie.</w:t>
            </w:r>
          </w:p>
          <w:p w:rsidR="00143A1D" w:rsidRDefault="00143A1D">
            <w:pPr>
              <w:tabs>
                <w:tab w:val="left" w:pos="264"/>
              </w:tabs>
              <w:spacing w:before="60" w:line="259" w:lineRule="exact"/>
              <w:rPr>
                <w:spacing w:val="-4"/>
              </w:rPr>
            </w:pPr>
            <w:r>
              <w:rPr>
                <w:spacing w:val="-4"/>
              </w:rPr>
              <w:t>W przepisach niniejszej Instrukcji Żeglugi:</w:t>
            </w:r>
          </w:p>
          <w:p w:rsidR="00143A1D" w:rsidRDefault="00143A1D">
            <w:pPr>
              <w:widowControl/>
            </w:pPr>
            <w:r>
              <w:t xml:space="preserve">[DP] - oznacza przepis, do którego stosowana jest kara zgodnie z PRŻ Wstęp - Adnotacja. </w:t>
            </w:r>
          </w:p>
          <w:p w:rsidR="00143A1D" w:rsidRDefault="00143A1D">
            <w:pPr>
              <w:pStyle w:val="Default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[NP] - oznacza przepis, naruszenie którego nie stanowi podstawy do protestu przez jacht.</w:t>
            </w:r>
          </w:p>
        </w:tc>
      </w:tr>
    </w:tbl>
    <w:p w:rsidR="00C5346D" w:rsidRDefault="00C5346D" w:rsidP="00762E45">
      <w:pPr>
        <w:widowControl/>
        <w:rPr>
          <w:rFonts w:eastAsia="Arial Unicode MS"/>
          <w:b/>
          <w:bCs/>
          <w:kern w:val="2"/>
          <w:sz w:val="24"/>
          <w:szCs w:val="24"/>
        </w:rPr>
      </w:pPr>
    </w:p>
    <w:p w:rsidR="00762E45" w:rsidRDefault="00762E45" w:rsidP="00762E45">
      <w:pPr>
        <w:widowControl/>
      </w:pPr>
      <w:r>
        <w:rPr>
          <w:b/>
          <w:bCs/>
          <w:sz w:val="24"/>
          <w:szCs w:val="24"/>
        </w:rPr>
        <w:t>2. KOMUNIKACJA Z ZAWODNIKAMI</w:t>
      </w:r>
    </w:p>
    <w:p w:rsidR="00762E45" w:rsidRDefault="00762E45" w:rsidP="00762E45">
      <w:pPr>
        <w:widowControl/>
      </w:pPr>
      <w:r>
        <w:rPr>
          <w:rFonts w:eastAsia="Arial"/>
          <w:sz w:val="24"/>
          <w:szCs w:val="24"/>
        </w:rPr>
        <w:t xml:space="preserve">    </w:t>
      </w:r>
      <w:r>
        <w:rPr>
          <w:rFonts w:eastAsia="ArialMT"/>
          <w:sz w:val="24"/>
          <w:szCs w:val="24"/>
        </w:rPr>
        <w:t>Komunikaty dla zawodników będą umieszczane na platformie internetowej  upwind24.</w:t>
      </w:r>
    </w:p>
    <w:p w:rsidR="00762E45" w:rsidRDefault="00B0731F" w:rsidP="00762E45">
      <w:pPr>
        <w:widowControl/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</w:rPr>
        <w:t xml:space="preserve">    Biuro regat znajduje sie w budynku PMOS Pisz.</w:t>
      </w:r>
    </w:p>
    <w:p w:rsidR="008F02D8" w:rsidRDefault="008F02D8" w:rsidP="00762E45">
      <w:pPr>
        <w:widowControl/>
        <w:rPr>
          <w:b/>
          <w:bCs/>
          <w:sz w:val="24"/>
          <w:szCs w:val="24"/>
        </w:rPr>
      </w:pPr>
    </w:p>
    <w:p w:rsidR="00762E45" w:rsidRDefault="00762E45" w:rsidP="00762E45">
      <w:pPr>
        <w:widowControl/>
      </w:pPr>
      <w:r>
        <w:rPr>
          <w:b/>
          <w:bCs/>
          <w:sz w:val="24"/>
          <w:szCs w:val="24"/>
        </w:rPr>
        <w:t>3. ZMIANY W INSTRUKCJI ŻEGLUGI</w:t>
      </w:r>
    </w:p>
    <w:p w:rsidR="00762E45" w:rsidRDefault="00762E45" w:rsidP="00762E45">
      <w:pPr>
        <w:widowControl/>
      </w:pPr>
      <w:r>
        <w:rPr>
          <w:rFonts w:eastAsia="Arial"/>
          <w:sz w:val="24"/>
          <w:szCs w:val="24"/>
        </w:rPr>
        <w:t xml:space="preserve">    </w:t>
      </w:r>
      <w:r>
        <w:rPr>
          <w:rFonts w:eastAsia="ArialMT"/>
          <w:sz w:val="24"/>
          <w:szCs w:val="24"/>
        </w:rPr>
        <w:t xml:space="preserve">Wszystkie zmiany w instrukcji żeglugi </w:t>
      </w:r>
      <w:r w:rsidR="00F14725">
        <w:rPr>
          <w:rFonts w:eastAsia="ArialMT"/>
          <w:sz w:val="24"/>
          <w:szCs w:val="24"/>
        </w:rPr>
        <w:t>będą ogłaszane nie później niż 90 min</w:t>
      </w:r>
      <w:r>
        <w:rPr>
          <w:rFonts w:eastAsia="ArialMT"/>
          <w:sz w:val="24"/>
          <w:szCs w:val="24"/>
        </w:rPr>
        <w:t xml:space="preserve"> przed</w:t>
      </w:r>
    </w:p>
    <w:p w:rsidR="00762E45" w:rsidRDefault="00762E45" w:rsidP="00762E45">
      <w:pPr>
        <w:suppressAutoHyphens/>
        <w:autoSpaceDE/>
      </w:pPr>
      <w:r>
        <w:rPr>
          <w:rFonts w:eastAsia="Arial"/>
          <w:sz w:val="24"/>
          <w:szCs w:val="24"/>
        </w:rPr>
        <w:t xml:space="preserve">    </w:t>
      </w:r>
      <w:r>
        <w:rPr>
          <w:rFonts w:eastAsia="ArialMT"/>
          <w:sz w:val="24"/>
          <w:szCs w:val="24"/>
        </w:rPr>
        <w:t>planowanym startem do wyścigu.</w:t>
      </w:r>
    </w:p>
    <w:p w:rsidR="00762E45" w:rsidRDefault="00762E45" w:rsidP="00762E45">
      <w:pPr>
        <w:suppressAutoHyphens/>
        <w:autoSpaceDE/>
        <w:rPr>
          <w:rFonts w:eastAsia="Arial Unicode MS"/>
          <w:b/>
          <w:bCs/>
          <w:kern w:val="2"/>
          <w:sz w:val="24"/>
          <w:szCs w:val="24"/>
        </w:rPr>
      </w:pPr>
    </w:p>
    <w:p w:rsidR="00762E45" w:rsidRDefault="00762E45" w:rsidP="00762E45">
      <w:pPr>
        <w:suppressAutoHyphens/>
        <w:autoSpaceDE/>
      </w:pPr>
      <w:r>
        <w:rPr>
          <w:rFonts w:eastAsia="Arial Unicode MS"/>
          <w:b/>
          <w:bCs/>
          <w:kern w:val="2"/>
          <w:sz w:val="24"/>
          <w:szCs w:val="24"/>
        </w:rPr>
        <w:t>4. PROGRAM REGAT</w:t>
      </w:r>
    </w:p>
    <w:p w:rsidR="00762E45" w:rsidRDefault="00B0731F" w:rsidP="00762E45">
      <w:pPr>
        <w:widowControl/>
      </w:pPr>
      <w:r>
        <w:rPr>
          <w:rFonts w:eastAsia="ArialMT"/>
          <w:sz w:val="24"/>
          <w:szCs w:val="24"/>
        </w:rPr>
        <w:t>4.1 Planuje się rozegranie 9</w:t>
      </w:r>
      <w:r w:rsidR="00762E45">
        <w:rPr>
          <w:rFonts w:eastAsia="ArialMT"/>
          <w:sz w:val="24"/>
          <w:szCs w:val="24"/>
        </w:rPr>
        <w:t xml:space="preserve"> wyścigów </w:t>
      </w:r>
    </w:p>
    <w:p w:rsidR="00762E45" w:rsidRDefault="00762E45" w:rsidP="00762E45">
      <w:pPr>
        <w:suppressAutoHyphens/>
        <w:autoSpaceDE/>
      </w:pPr>
      <w:r>
        <w:rPr>
          <w:rFonts w:eastAsia="ArialMT"/>
          <w:sz w:val="24"/>
          <w:szCs w:val="24"/>
        </w:rPr>
        <w:t>4.2 Wyścigi planowane są jak poniżej:</w:t>
      </w:r>
    </w:p>
    <w:p w:rsidR="00762E45" w:rsidRDefault="00762E45" w:rsidP="00762E45">
      <w:pPr>
        <w:suppressAutoHyphens/>
        <w:autoSpaceDE/>
        <w:rPr>
          <w:rFonts w:eastAsia="Arial Unicode MS"/>
          <w:kern w:val="2"/>
          <w:sz w:val="24"/>
          <w:szCs w:val="24"/>
        </w:rPr>
      </w:pPr>
    </w:p>
    <w:tbl>
      <w:tblPr>
        <w:tblW w:w="0" w:type="auto"/>
        <w:tblInd w:w="-3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81"/>
        <w:gridCol w:w="1826"/>
        <w:gridCol w:w="5542"/>
      </w:tblGrid>
      <w:tr w:rsidR="00762E45" w:rsidTr="00822415">
        <w:trPr>
          <w:trHeight w:val="361"/>
        </w:trPr>
        <w:tc>
          <w:tcPr>
            <w:tcW w:w="308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E45" w:rsidRDefault="00762E45" w:rsidP="00822415">
            <w:pPr>
              <w:suppressAutoHyphens/>
              <w:autoSpaceDE/>
              <w:snapToGrid w:val="0"/>
            </w:pPr>
            <w:r>
              <w:rPr>
                <w:rFonts w:eastAsia="Arial Unicode MS"/>
                <w:kern w:val="2"/>
                <w:sz w:val="24"/>
                <w:szCs w:val="24"/>
              </w:rPr>
              <w:t>Termin</w:t>
            </w:r>
          </w:p>
        </w:tc>
        <w:tc>
          <w:tcPr>
            <w:tcW w:w="18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E45" w:rsidRDefault="00762E45" w:rsidP="00822415">
            <w:pPr>
              <w:suppressAutoHyphens/>
              <w:autoSpaceDE/>
              <w:snapToGrid w:val="0"/>
            </w:pPr>
            <w:r>
              <w:rPr>
                <w:rFonts w:eastAsia="Arial Unicode MS"/>
                <w:kern w:val="2"/>
                <w:sz w:val="24"/>
                <w:szCs w:val="24"/>
              </w:rPr>
              <w:t>Wyścigi</w:t>
            </w:r>
          </w:p>
        </w:tc>
        <w:tc>
          <w:tcPr>
            <w:tcW w:w="55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762E45" w:rsidRDefault="00762E45" w:rsidP="00822415">
            <w:pPr>
              <w:suppressAutoHyphens/>
              <w:autoSpaceDE/>
              <w:snapToGrid w:val="0"/>
            </w:pPr>
            <w:r>
              <w:rPr>
                <w:rFonts w:eastAsia="Arial Unicode MS"/>
                <w:kern w:val="2"/>
                <w:sz w:val="24"/>
                <w:szCs w:val="24"/>
              </w:rPr>
              <w:t>Czas sygnału ostrzeżenia, inne</w:t>
            </w:r>
          </w:p>
        </w:tc>
      </w:tr>
      <w:tr w:rsidR="00762E45" w:rsidTr="00822415">
        <w:trPr>
          <w:trHeight w:val="1402"/>
        </w:trPr>
        <w:tc>
          <w:tcPr>
            <w:tcW w:w="308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62E45" w:rsidRDefault="00362A45" w:rsidP="00822415">
            <w:pPr>
              <w:suppressAutoHyphens/>
              <w:autoSpaceDE/>
              <w:snapToGrid w:val="0"/>
            </w:pPr>
            <w:r>
              <w:rPr>
                <w:rFonts w:eastAsia="Arial Unicode MS"/>
                <w:kern w:val="2"/>
                <w:sz w:val="24"/>
                <w:szCs w:val="24"/>
              </w:rPr>
              <w:t>Piątek</w:t>
            </w:r>
            <w:r w:rsidR="00762E45">
              <w:rPr>
                <w:rFonts w:eastAsia="Arial Unicode MS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kern w:val="2"/>
                <w:sz w:val="24"/>
                <w:szCs w:val="24"/>
              </w:rPr>
              <w:t>29.08</w:t>
            </w:r>
            <w:r w:rsidR="00762E45">
              <w:rPr>
                <w:rFonts w:eastAsia="Arial Unicode MS"/>
                <w:kern w:val="2"/>
                <w:sz w:val="24"/>
                <w:szCs w:val="24"/>
              </w:rPr>
              <w:t>.202</w:t>
            </w:r>
            <w:r>
              <w:rPr>
                <w:rFonts w:eastAsia="Arial Unicode MS"/>
                <w:kern w:val="2"/>
                <w:sz w:val="24"/>
                <w:szCs w:val="24"/>
              </w:rPr>
              <w:t>5</w:t>
            </w:r>
            <w:r w:rsidR="00762E45">
              <w:rPr>
                <w:rFonts w:eastAsia="Arial Unicode MS"/>
                <w:kern w:val="2"/>
                <w:sz w:val="24"/>
                <w:szCs w:val="24"/>
              </w:rPr>
              <w:t>r.</w:t>
            </w:r>
          </w:p>
          <w:p w:rsidR="00762E45" w:rsidRDefault="00762E45" w:rsidP="00822415">
            <w:pPr>
              <w:suppressAutoHyphens/>
              <w:autoSpaceDE/>
              <w:snapToGrid w:val="0"/>
              <w:rPr>
                <w:rFonts w:eastAsia="Arial Unicode MS"/>
                <w:kern w:val="2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E45" w:rsidRDefault="00762E45" w:rsidP="00822415">
            <w:pPr>
              <w:suppressAutoHyphens/>
              <w:autoSpaceDE/>
            </w:pPr>
            <w:r>
              <w:rPr>
                <w:rFonts w:eastAsia="Arial Unicode MS"/>
                <w:kern w:val="2"/>
                <w:sz w:val="24"/>
                <w:szCs w:val="24"/>
              </w:rPr>
              <w:t>Zgłoszenia</w:t>
            </w:r>
          </w:p>
          <w:p w:rsidR="00762E45" w:rsidRDefault="00762E45" w:rsidP="00822415">
            <w:pPr>
              <w:suppressAutoHyphens/>
              <w:autoSpaceDE/>
            </w:pPr>
            <w:r>
              <w:rPr>
                <w:rFonts w:eastAsia="Arial Unicode MS"/>
                <w:kern w:val="2"/>
                <w:sz w:val="24"/>
                <w:szCs w:val="24"/>
              </w:rPr>
              <w:t>Pierwszy wyścig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62E45" w:rsidRDefault="00D2460D" w:rsidP="00822415">
            <w:pPr>
              <w:suppressAutoHyphens/>
              <w:autoSpaceDE/>
              <w:snapToGrid w:val="0"/>
            </w:pPr>
            <w:r>
              <w:rPr>
                <w:rFonts w:eastAsia="Arial Unicode MS"/>
                <w:kern w:val="2"/>
                <w:sz w:val="24"/>
                <w:szCs w:val="24"/>
              </w:rPr>
              <w:t>od godz. 09:</w:t>
            </w:r>
            <w:r w:rsidR="00F977D6">
              <w:rPr>
                <w:rFonts w:eastAsia="Arial Unicode MS"/>
                <w:kern w:val="2"/>
                <w:sz w:val="24"/>
                <w:szCs w:val="24"/>
              </w:rPr>
              <w:t>0</w:t>
            </w:r>
            <w:r>
              <w:rPr>
                <w:rFonts w:eastAsia="Arial Unicode MS"/>
                <w:kern w:val="2"/>
                <w:sz w:val="24"/>
                <w:szCs w:val="24"/>
              </w:rPr>
              <w:t>0 do godz. 10</w:t>
            </w:r>
            <w:r>
              <w:rPr>
                <w:rFonts w:eastAsia="Arial Unicode MS" w:hint="eastAsia"/>
                <w:kern w:val="2"/>
                <w:sz w:val="24"/>
                <w:szCs w:val="24"/>
              </w:rPr>
              <w:t>:</w:t>
            </w:r>
            <w:r w:rsidR="004C6DA1">
              <w:rPr>
                <w:rFonts w:eastAsia="Arial Unicode MS"/>
                <w:kern w:val="2"/>
                <w:sz w:val="24"/>
                <w:szCs w:val="24"/>
              </w:rPr>
              <w:t>3</w:t>
            </w:r>
            <w:r w:rsidR="00762E45">
              <w:rPr>
                <w:rFonts w:eastAsia="Arial Unicode MS"/>
                <w:kern w:val="2"/>
                <w:sz w:val="24"/>
                <w:szCs w:val="24"/>
              </w:rPr>
              <w:t>0</w:t>
            </w:r>
          </w:p>
          <w:p w:rsidR="00762E45" w:rsidRDefault="00D2460D" w:rsidP="00822415">
            <w:pPr>
              <w:suppressAutoHyphens/>
              <w:autoSpaceDE/>
              <w:snapToGrid w:val="0"/>
            </w:pPr>
            <w:r>
              <w:rPr>
                <w:rFonts w:eastAsia="Arial Unicode MS"/>
                <w:kern w:val="2"/>
                <w:sz w:val="24"/>
                <w:szCs w:val="24"/>
              </w:rPr>
              <w:t>11:</w:t>
            </w:r>
            <w:r w:rsidR="00762E45">
              <w:rPr>
                <w:rFonts w:eastAsia="Arial Unicode MS"/>
                <w:kern w:val="2"/>
                <w:sz w:val="24"/>
                <w:szCs w:val="24"/>
              </w:rPr>
              <w:t>30</w:t>
            </w:r>
          </w:p>
          <w:p w:rsidR="00762E45" w:rsidRDefault="00762E45" w:rsidP="00822415">
            <w:pPr>
              <w:suppressAutoHyphens/>
              <w:autoSpaceDE/>
            </w:pPr>
            <w:r>
              <w:rPr>
                <w:rFonts w:eastAsia="Arial Unicode MS"/>
                <w:kern w:val="2"/>
                <w:sz w:val="24"/>
                <w:szCs w:val="24"/>
              </w:rPr>
              <w:t xml:space="preserve">Następne wyścigi zaraz po zakończeniu pierwszego wyścigu. </w:t>
            </w:r>
          </w:p>
          <w:p w:rsidR="00762E45" w:rsidRDefault="00762E45" w:rsidP="00822415">
            <w:pPr>
              <w:suppressAutoHyphens/>
              <w:autoSpaceDE/>
            </w:pPr>
          </w:p>
        </w:tc>
      </w:tr>
      <w:tr w:rsidR="00762E45" w:rsidTr="00822415">
        <w:trPr>
          <w:trHeight w:val="701"/>
        </w:trPr>
        <w:tc>
          <w:tcPr>
            <w:tcW w:w="308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62E45" w:rsidRDefault="00362A45" w:rsidP="00822415">
            <w:pPr>
              <w:suppressAutoHyphens/>
              <w:autoSpaceDE/>
              <w:snapToGrid w:val="0"/>
            </w:pPr>
            <w:r>
              <w:rPr>
                <w:rFonts w:eastAsia="Arial Unicode MS"/>
                <w:kern w:val="2"/>
                <w:sz w:val="24"/>
                <w:szCs w:val="24"/>
              </w:rPr>
              <w:t>Sobota  30.08</w:t>
            </w:r>
            <w:r w:rsidR="00762E45">
              <w:rPr>
                <w:rFonts w:eastAsia="Arial Unicode MS"/>
                <w:kern w:val="2"/>
                <w:sz w:val="24"/>
                <w:szCs w:val="24"/>
              </w:rPr>
              <w:t>.202</w:t>
            </w:r>
            <w:r>
              <w:rPr>
                <w:rFonts w:eastAsia="Arial Unicode MS"/>
                <w:kern w:val="2"/>
                <w:sz w:val="24"/>
                <w:szCs w:val="24"/>
              </w:rPr>
              <w:t>5</w:t>
            </w:r>
            <w:r w:rsidR="00762E45">
              <w:rPr>
                <w:rFonts w:eastAsia="Arial Unicode MS"/>
                <w:kern w:val="2"/>
                <w:sz w:val="24"/>
                <w:szCs w:val="24"/>
              </w:rPr>
              <w:t>r.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E45" w:rsidRDefault="00762E45" w:rsidP="00822415">
            <w:pPr>
              <w:suppressAutoHyphens/>
              <w:autoSpaceDE/>
            </w:pPr>
            <w:r>
              <w:rPr>
                <w:rFonts w:eastAsia="Arial Unicode MS"/>
                <w:kern w:val="2"/>
                <w:sz w:val="24"/>
                <w:szCs w:val="24"/>
              </w:rPr>
              <w:t xml:space="preserve">Kolejne  wyścigi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62E45" w:rsidRDefault="002413B8" w:rsidP="00822415">
            <w:pPr>
              <w:suppressAutoHyphens/>
              <w:autoSpaceDE/>
              <w:snapToGrid w:val="0"/>
            </w:pPr>
            <w:r>
              <w:rPr>
                <w:rFonts w:eastAsia="Arial Unicode MS"/>
                <w:kern w:val="2"/>
                <w:sz w:val="24"/>
                <w:szCs w:val="24"/>
              </w:rPr>
              <w:t>10</w:t>
            </w:r>
            <w:r w:rsidR="00D2460D">
              <w:rPr>
                <w:rFonts w:eastAsia="Arial Unicode MS" w:hint="eastAsia"/>
                <w:kern w:val="2"/>
                <w:sz w:val="24"/>
                <w:szCs w:val="24"/>
              </w:rPr>
              <w:t>:</w:t>
            </w:r>
            <w:r>
              <w:rPr>
                <w:rFonts w:eastAsia="Arial Unicode MS"/>
                <w:kern w:val="2"/>
                <w:sz w:val="24"/>
                <w:szCs w:val="24"/>
              </w:rPr>
              <w:t>3</w:t>
            </w:r>
            <w:r w:rsidR="00762E45">
              <w:rPr>
                <w:rFonts w:eastAsia="Arial Unicode MS"/>
                <w:kern w:val="2"/>
                <w:sz w:val="24"/>
                <w:szCs w:val="24"/>
              </w:rPr>
              <w:t>0</w:t>
            </w:r>
          </w:p>
          <w:p w:rsidR="00762E45" w:rsidRDefault="00762E45" w:rsidP="00822415">
            <w:pPr>
              <w:suppressAutoHyphens/>
              <w:autoSpaceDE/>
              <w:snapToGrid w:val="0"/>
            </w:pPr>
            <w:r>
              <w:rPr>
                <w:rFonts w:eastAsia="Arial Unicode MS"/>
                <w:kern w:val="2"/>
                <w:sz w:val="24"/>
                <w:szCs w:val="24"/>
              </w:rPr>
              <w:t>Następne wyścigi zaraz po zakończeniu pierwszego wyścigu dnia.</w:t>
            </w:r>
          </w:p>
          <w:p w:rsidR="00762E45" w:rsidRDefault="00762E45" w:rsidP="00822415">
            <w:pPr>
              <w:suppressAutoHyphens/>
              <w:autoSpaceDE/>
              <w:snapToGrid w:val="0"/>
            </w:pPr>
          </w:p>
        </w:tc>
      </w:tr>
      <w:tr w:rsidR="00762E45" w:rsidTr="00822415">
        <w:trPr>
          <w:trHeight w:val="680"/>
        </w:trPr>
        <w:tc>
          <w:tcPr>
            <w:tcW w:w="308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2E45" w:rsidRDefault="00362A45" w:rsidP="00D2460D">
            <w:pPr>
              <w:suppressAutoHyphens/>
              <w:autoSpaceDE/>
              <w:snapToGrid w:val="0"/>
            </w:pPr>
            <w:r>
              <w:rPr>
                <w:rFonts w:eastAsia="Arial Unicode MS"/>
                <w:kern w:val="2"/>
                <w:sz w:val="24"/>
                <w:szCs w:val="24"/>
              </w:rPr>
              <w:t xml:space="preserve">Niedziela </w:t>
            </w:r>
            <w:r w:rsidR="00D2460D">
              <w:rPr>
                <w:rFonts w:eastAsia="Arial Unicode MS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kern w:val="2"/>
                <w:sz w:val="24"/>
                <w:szCs w:val="24"/>
              </w:rPr>
              <w:t>31.08</w:t>
            </w:r>
            <w:r w:rsidR="00762E45">
              <w:rPr>
                <w:rFonts w:eastAsia="Arial Unicode MS"/>
                <w:kern w:val="2"/>
                <w:sz w:val="24"/>
                <w:szCs w:val="24"/>
              </w:rPr>
              <w:t>.202</w:t>
            </w:r>
            <w:r>
              <w:rPr>
                <w:rFonts w:eastAsia="Arial Unicode MS"/>
                <w:kern w:val="2"/>
                <w:sz w:val="24"/>
                <w:szCs w:val="24"/>
              </w:rPr>
              <w:t>5</w:t>
            </w:r>
            <w:r w:rsidR="00762E45">
              <w:rPr>
                <w:rFonts w:eastAsia="Arial Unicode MS"/>
                <w:kern w:val="2"/>
                <w:sz w:val="24"/>
                <w:szCs w:val="24"/>
              </w:rPr>
              <w:t>r.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762E45" w:rsidRDefault="00762E45" w:rsidP="00822415">
            <w:pPr>
              <w:suppressAutoHyphens/>
              <w:autoSpaceDE/>
            </w:pPr>
            <w:r>
              <w:rPr>
                <w:rFonts w:eastAsia="Arial Unicode MS"/>
                <w:kern w:val="2"/>
                <w:sz w:val="24"/>
                <w:szCs w:val="24"/>
              </w:rPr>
              <w:t xml:space="preserve">Kolejne  wyścigi </w:t>
            </w:r>
          </w:p>
          <w:p w:rsidR="00762E45" w:rsidRDefault="00762E45" w:rsidP="00822415">
            <w:pPr>
              <w:suppressAutoHyphens/>
              <w:autoSpaceDE/>
              <w:rPr>
                <w:rFonts w:eastAsia="Arial Unicode MS"/>
                <w:kern w:val="2"/>
                <w:sz w:val="24"/>
                <w:szCs w:val="24"/>
              </w:rPr>
            </w:pPr>
          </w:p>
          <w:p w:rsidR="00762E45" w:rsidRDefault="00762E45" w:rsidP="00822415">
            <w:pPr>
              <w:suppressAutoHyphens/>
              <w:autoSpaceDE/>
              <w:rPr>
                <w:rFonts w:eastAsia="Arial Unicode MS"/>
                <w:kern w:val="2"/>
                <w:sz w:val="24"/>
                <w:szCs w:val="24"/>
              </w:rPr>
            </w:pPr>
          </w:p>
          <w:p w:rsidR="00762E45" w:rsidRDefault="00762E45" w:rsidP="00822415">
            <w:pPr>
              <w:suppressAutoHyphens/>
              <w:autoSpaceDE/>
              <w:rPr>
                <w:rFonts w:eastAsia="Arial Unicode MS"/>
                <w:kern w:val="2"/>
                <w:sz w:val="24"/>
                <w:szCs w:val="24"/>
              </w:rPr>
            </w:pPr>
          </w:p>
          <w:p w:rsidR="00762E45" w:rsidRDefault="00762E45" w:rsidP="00822415">
            <w:pPr>
              <w:suppressAutoHyphens/>
              <w:autoSpaceDE/>
            </w:pPr>
            <w:r>
              <w:rPr>
                <w:rFonts w:eastAsia="Arial Unicode MS"/>
                <w:kern w:val="2"/>
                <w:sz w:val="24"/>
                <w:szCs w:val="24"/>
              </w:rPr>
              <w:t>15</w:t>
            </w:r>
            <w:r w:rsidR="00D2460D">
              <w:rPr>
                <w:rFonts w:eastAsia="Arial Unicode MS"/>
                <w:kern w:val="2"/>
                <w:sz w:val="24"/>
                <w:szCs w:val="24"/>
              </w:rPr>
              <w:t>:</w:t>
            </w:r>
            <w:r>
              <w:rPr>
                <w:rFonts w:eastAsia="Arial Unicode MS"/>
                <w:kern w:val="2"/>
                <w:sz w:val="24"/>
                <w:szCs w:val="24"/>
              </w:rPr>
              <w:t>00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62E45" w:rsidRDefault="00D2460D" w:rsidP="00822415">
            <w:pPr>
              <w:suppressAutoHyphens/>
              <w:autoSpaceDE/>
              <w:snapToGrid w:val="0"/>
            </w:pPr>
            <w:r>
              <w:rPr>
                <w:rFonts w:eastAsia="Arial Unicode MS"/>
                <w:kern w:val="2"/>
                <w:sz w:val="24"/>
                <w:szCs w:val="24"/>
              </w:rPr>
              <w:t>10:30</w:t>
            </w:r>
          </w:p>
          <w:p w:rsidR="00762E45" w:rsidRDefault="00762E45" w:rsidP="00822415">
            <w:pPr>
              <w:suppressAutoHyphens/>
              <w:autoSpaceDE/>
              <w:snapToGrid w:val="0"/>
            </w:pPr>
            <w:r>
              <w:rPr>
                <w:rFonts w:eastAsia="Arial Unicode MS"/>
                <w:kern w:val="2"/>
                <w:sz w:val="24"/>
                <w:szCs w:val="24"/>
              </w:rPr>
              <w:t>Następne wyścigi zaraz po zakończeniu pierwszego wyścigu dnia.</w:t>
            </w:r>
          </w:p>
          <w:p w:rsidR="00762E45" w:rsidRDefault="00762E45" w:rsidP="00822415">
            <w:pPr>
              <w:suppressAutoHyphens/>
              <w:autoSpaceDE/>
              <w:snapToGrid w:val="0"/>
            </w:pPr>
          </w:p>
          <w:p w:rsidR="00762E45" w:rsidRDefault="00762E45" w:rsidP="00822415">
            <w:pPr>
              <w:suppressAutoHyphens/>
              <w:autoSpaceDE/>
              <w:snapToGrid w:val="0"/>
              <w:rPr>
                <w:rFonts w:eastAsia="Arial Unicode MS"/>
                <w:kern w:val="2"/>
                <w:sz w:val="24"/>
                <w:szCs w:val="24"/>
              </w:rPr>
            </w:pPr>
          </w:p>
          <w:p w:rsidR="00762E45" w:rsidRDefault="00762E45" w:rsidP="00822415">
            <w:pPr>
              <w:suppressAutoHyphens/>
              <w:autoSpaceDE/>
              <w:snapToGrid w:val="0"/>
            </w:pPr>
            <w:r>
              <w:rPr>
                <w:rFonts w:eastAsia="Arial Unicode MS"/>
                <w:kern w:val="2"/>
                <w:sz w:val="24"/>
                <w:szCs w:val="24"/>
              </w:rPr>
              <w:t xml:space="preserve">Zakończenie regat. </w:t>
            </w:r>
          </w:p>
        </w:tc>
      </w:tr>
    </w:tbl>
    <w:p w:rsidR="00762E45" w:rsidRDefault="00762E45" w:rsidP="00762E45">
      <w:pPr>
        <w:widowControl/>
        <w:rPr>
          <w:rFonts w:eastAsia="ArialMT"/>
          <w:sz w:val="24"/>
          <w:szCs w:val="24"/>
        </w:rPr>
      </w:pPr>
    </w:p>
    <w:p w:rsidR="00762E45" w:rsidRDefault="00244A9F" w:rsidP="00762E45">
      <w:pPr>
        <w:widowControl/>
      </w:pPr>
      <w:r>
        <w:rPr>
          <w:rFonts w:eastAsia="ArialMT"/>
          <w:sz w:val="24"/>
          <w:szCs w:val="24"/>
        </w:rPr>
        <w:t>4.3</w:t>
      </w:r>
      <w:r w:rsidR="00762E45">
        <w:rPr>
          <w:rFonts w:eastAsia="ArialMT"/>
          <w:sz w:val="24"/>
          <w:szCs w:val="24"/>
        </w:rPr>
        <w:t xml:space="preserve"> Ostatniego dnia regat żaden sygnał ostrzeżenia nie zostanie podany później niż o</w:t>
      </w:r>
    </w:p>
    <w:p w:rsidR="00762E45" w:rsidRDefault="00762E45" w:rsidP="00762E45">
      <w:pPr>
        <w:widowControl/>
      </w:pPr>
      <w:r>
        <w:rPr>
          <w:rFonts w:eastAsia="Arial"/>
          <w:sz w:val="24"/>
          <w:szCs w:val="24"/>
        </w:rPr>
        <w:t xml:space="preserve">      </w:t>
      </w:r>
      <w:r>
        <w:rPr>
          <w:rFonts w:eastAsia="ArialMT"/>
          <w:sz w:val="24"/>
          <w:szCs w:val="24"/>
        </w:rPr>
        <w:t>godzinie 13.30.</w:t>
      </w:r>
    </w:p>
    <w:p w:rsidR="00762E45" w:rsidRDefault="00762E45" w:rsidP="00762E45">
      <w:pPr>
        <w:suppressAutoHyphens/>
        <w:autoSpaceDE/>
        <w:rPr>
          <w:rFonts w:eastAsia="Arial Unicode MS"/>
          <w:b/>
          <w:bCs/>
          <w:kern w:val="2"/>
          <w:sz w:val="24"/>
          <w:szCs w:val="24"/>
        </w:rPr>
      </w:pPr>
    </w:p>
    <w:p w:rsidR="00762E45" w:rsidRDefault="00762E45" w:rsidP="00762E45">
      <w:pPr>
        <w:suppressAutoHyphens/>
        <w:autoSpaceDE/>
      </w:pPr>
      <w:r>
        <w:rPr>
          <w:rFonts w:eastAsia="Arial Unicode MS"/>
          <w:b/>
          <w:bCs/>
          <w:kern w:val="2"/>
          <w:sz w:val="24"/>
          <w:szCs w:val="24"/>
        </w:rPr>
        <w:t xml:space="preserve">5. FLAGI KLASY </w:t>
      </w:r>
      <w:r w:rsidR="001E50CB">
        <w:rPr>
          <w:rFonts w:eastAsia="Arial Unicode MS"/>
          <w:b/>
          <w:bCs/>
          <w:kern w:val="2"/>
          <w:sz w:val="24"/>
          <w:szCs w:val="24"/>
        </w:rPr>
        <w:t>/</w:t>
      </w:r>
      <w:r w:rsidR="008C1529">
        <w:rPr>
          <w:rFonts w:eastAsia="Arial Unicode MS"/>
          <w:b/>
          <w:bCs/>
          <w:kern w:val="2"/>
          <w:sz w:val="24"/>
          <w:szCs w:val="24"/>
        </w:rPr>
        <w:t xml:space="preserve"> </w:t>
      </w:r>
      <w:r w:rsidR="001E50CB">
        <w:rPr>
          <w:rFonts w:eastAsia="Arial Unicode MS"/>
          <w:b/>
          <w:bCs/>
          <w:kern w:val="2"/>
          <w:sz w:val="24"/>
          <w:szCs w:val="24"/>
        </w:rPr>
        <w:t>OSTRZEŻENIA</w:t>
      </w:r>
    </w:p>
    <w:p w:rsidR="00762E45" w:rsidRDefault="00762E45" w:rsidP="00762E45">
      <w:pPr>
        <w:suppressAutoHyphens/>
        <w:autoSpaceDE/>
      </w:pPr>
      <w:r>
        <w:rPr>
          <w:rFonts w:eastAsia="Arial"/>
          <w:kern w:val="2"/>
          <w:sz w:val="24"/>
          <w:szCs w:val="24"/>
        </w:rPr>
        <w:t xml:space="preserve">    </w:t>
      </w:r>
      <w:r>
        <w:rPr>
          <w:rFonts w:eastAsia="Arial Unicode MS"/>
          <w:kern w:val="2"/>
          <w:sz w:val="24"/>
          <w:szCs w:val="24"/>
        </w:rPr>
        <w:t>Flagą klasy Cadet:  b</w:t>
      </w:r>
      <w:r w:rsidR="00BE4D16">
        <w:rPr>
          <w:rFonts w:eastAsia="Arial Unicode MS"/>
          <w:kern w:val="2"/>
          <w:sz w:val="24"/>
          <w:szCs w:val="24"/>
        </w:rPr>
        <w:t>ędzie flaga na białym tle litera</w:t>
      </w:r>
      <w:r>
        <w:rPr>
          <w:rFonts w:eastAsia="Arial Unicode MS"/>
          <w:kern w:val="2"/>
          <w:sz w:val="24"/>
          <w:szCs w:val="24"/>
        </w:rPr>
        <w:t xml:space="preserve"> C. </w:t>
      </w:r>
    </w:p>
    <w:p w:rsidR="00762E45" w:rsidRDefault="001D10AD" w:rsidP="00762E45">
      <w:pPr>
        <w:suppressAutoHyphens/>
        <w:autoSpaceDE/>
      </w:pPr>
      <w:r>
        <w:rPr>
          <w:rFonts w:eastAsia="Arial Unicode MS"/>
          <w:b/>
          <w:bCs/>
          <w:kern w:val="2"/>
          <w:sz w:val="24"/>
          <w:szCs w:val="24"/>
        </w:rPr>
        <w:lastRenderedPageBreak/>
        <w:t>6</w:t>
      </w:r>
      <w:r w:rsidR="00762E45">
        <w:rPr>
          <w:rFonts w:eastAsia="Arial Unicode MS"/>
          <w:b/>
          <w:bCs/>
          <w:kern w:val="2"/>
          <w:sz w:val="24"/>
          <w:szCs w:val="24"/>
        </w:rPr>
        <w:t xml:space="preserve">. TRASY </w:t>
      </w:r>
    </w:p>
    <w:p w:rsidR="00762E45" w:rsidRDefault="009A7E96" w:rsidP="00762E45">
      <w:pPr>
        <w:suppressAutoHyphens/>
        <w:autoSpaceDE/>
      </w:pPr>
      <w:r>
        <w:rPr>
          <w:rFonts w:eastAsia="Arial Unicode MS"/>
          <w:kern w:val="2"/>
          <w:sz w:val="24"/>
          <w:szCs w:val="24"/>
        </w:rPr>
        <w:t>6.1 Trasę regat określa</w:t>
      </w:r>
      <w:r w:rsidR="00762E45">
        <w:rPr>
          <w:rFonts w:eastAsia="Arial Unicode MS"/>
          <w:kern w:val="2"/>
          <w:sz w:val="24"/>
          <w:szCs w:val="24"/>
        </w:rPr>
        <w:t xml:space="preserve"> Załączniki </w:t>
      </w:r>
      <w:r>
        <w:rPr>
          <w:rFonts w:eastAsia="Arial Unicode MS"/>
          <w:kern w:val="2"/>
          <w:sz w:val="24"/>
          <w:szCs w:val="24"/>
        </w:rPr>
        <w:t xml:space="preserve"> nr </w:t>
      </w:r>
      <w:r w:rsidR="00762E45">
        <w:rPr>
          <w:rFonts w:eastAsia="Arial Unicode MS"/>
          <w:kern w:val="2"/>
          <w:sz w:val="24"/>
          <w:szCs w:val="24"/>
        </w:rPr>
        <w:t>1 do niniejszej Instrukcji Żeglugi.</w:t>
      </w:r>
    </w:p>
    <w:p w:rsidR="00FB5626" w:rsidRDefault="00FB5626" w:rsidP="00762E45">
      <w:pPr>
        <w:suppressAutoHyphens/>
        <w:autoSpaceDE/>
        <w:rPr>
          <w:rFonts w:eastAsia="Arial Unicode MS"/>
          <w:b/>
          <w:bCs/>
          <w:kern w:val="2"/>
          <w:sz w:val="24"/>
          <w:szCs w:val="24"/>
        </w:rPr>
      </w:pPr>
    </w:p>
    <w:p w:rsidR="00762E45" w:rsidRDefault="00762E45" w:rsidP="00762E45">
      <w:pPr>
        <w:suppressAutoHyphens/>
        <w:autoSpaceDE/>
      </w:pPr>
      <w:r>
        <w:rPr>
          <w:rFonts w:eastAsia="Arial Unicode MS"/>
          <w:b/>
          <w:bCs/>
          <w:kern w:val="2"/>
          <w:sz w:val="24"/>
          <w:szCs w:val="24"/>
        </w:rPr>
        <w:t xml:space="preserve">7. ZNAKI </w:t>
      </w:r>
    </w:p>
    <w:p w:rsidR="00762E45" w:rsidRDefault="00762E45" w:rsidP="00762E45">
      <w:pPr>
        <w:suppressAutoHyphens/>
        <w:autoSpaceDE/>
      </w:pPr>
      <w:r>
        <w:rPr>
          <w:rFonts w:eastAsia="Arial Unicode MS"/>
          <w:kern w:val="2"/>
          <w:sz w:val="24"/>
          <w:szCs w:val="24"/>
        </w:rPr>
        <w:t xml:space="preserve">7.1 Znakami będą, boje koloru </w:t>
      </w:r>
      <w:r w:rsidR="003A1625">
        <w:rPr>
          <w:rFonts w:eastAsia="Arial Unicode MS"/>
          <w:kern w:val="2"/>
          <w:sz w:val="24"/>
          <w:szCs w:val="24"/>
        </w:rPr>
        <w:t xml:space="preserve">czerwonego </w:t>
      </w:r>
      <w:r w:rsidR="00495A3D">
        <w:rPr>
          <w:rFonts w:eastAsia="Arial Unicode MS"/>
          <w:kern w:val="2"/>
          <w:sz w:val="24"/>
          <w:szCs w:val="24"/>
        </w:rPr>
        <w:t xml:space="preserve">z nr </w:t>
      </w:r>
      <w:r w:rsidR="003A1625">
        <w:rPr>
          <w:rFonts w:eastAsia="Arial Unicode MS"/>
          <w:kern w:val="2"/>
          <w:sz w:val="24"/>
          <w:szCs w:val="24"/>
        </w:rPr>
        <w:t>1,2,3</w:t>
      </w:r>
      <w:r>
        <w:rPr>
          <w:rFonts w:eastAsia="Arial Unicode MS"/>
          <w:kern w:val="2"/>
          <w:sz w:val="24"/>
          <w:szCs w:val="24"/>
        </w:rPr>
        <w:t xml:space="preserve"> w kształcie stożka.</w:t>
      </w:r>
    </w:p>
    <w:p w:rsidR="00762E45" w:rsidRDefault="00762E45" w:rsidP="00762E45">
      <w:pPr>
        <w:suppressAutoHyphens/>
        <w:autoSpaceDE/>
      </w:pPr>
      <w:r>
        <w:rPr>
          <w:rFonts w:eastAsia="Arial Unicode MS"/>
          <w:kern w:val="2"/>
          <w:sz w:val="24"/>
          <w:szCs w:val="24"/>
        </w:rPr>
        <w:t xml:space="preserve">7.2 Znakami linii startu będzie </w:t>
      </w:r>
      <w:bookmarkStart w:id="0" w:name="_Hlk18315293"/>
      <w:r w:rsidR="00A21D02">
        <w:rPr>
          <w:rFonts w:eastAsia="Arial Unicode MS"/>
          <w:kern w:val="2"/>
          <w:sz w:val="24"/>
          <w:szCs w:val="24"/>
        </w:rPr>
        <w:t>statek Komisji Regatowej</w:t>
      </w:r>
      <w:r>
        <w:rPr>
          <w:rFonts w:eastAsia="Arial Unicode MS"/>
          <w:kern w:val="2"/>
          <w:sz w:val="24"/>
          <w:szCs w:val="24"/>
        </w:rPr>
        <w:t xml:space="preserve"> </w:t>
      </w:r>
      <w:bookmarkEnd w:id="0"/>
      <w:r w:rsidR="003F1D26">
        <w:rPr>
          <w:rFonts w:eastAsia="Arial Unicode MS"/>
          <w:kern w:val="2"/>
          <w:sz w:val="24"/>
          <w:szCs w:val="24"/>
        </w:rPr>
        <w:t>na prawym</w:t>
      </w:r>
      <w:r>
        <w:rPr>
          <w:rFonts w:eastAsia="Arial Unicode MS"/>
          <w:kern w:val="2"/>
          <w:sz w:val="24"/>
          <w:szCs w:val="24"/>
        </w:rPr>
        <w:t xml:space="preserve"> końcu linii startu i boj</w:t>
      </w:r>
      <w:r w:rsidR="00D2460D">
        <w:rPr>
          <w:rFonts w:eastAsia="Arial Unicode MS"/>
          <w:kern w:val="2"/>
          <w:sz w:val="24"/>
          <w:szCs w:val="24"/>
        </w:rPr>
        <w:t>a</w:t>
      </w:r>
    </w:p>
    <w:p w:rsidR="00762E45" w:rsidRDefault="00762E45" w:rsidP="00762E45">
      <w:pPr>
        <w:suppressAutoHyphens/>
        <w:autoSpaceDE/>
      </w:pPr>
      <w:r>
        <w:rPr>
          <w:rFonts w:eastAsia="Arial"/>
          <w:kern w:val="2"/>
          <w:sz w:val="24"/>
          <w:szCs w:val="24"/>
        </w:rPr>
        <w:t xml:space="preserve">      </w:t>
      </w:r>
      <w:r w:rsidR="00741CC3">
        <w:rPr>
          <w:rFonts w:eastAsia="Arial"/>
          <w:kern w:val="2"/>
          <w:sz w:val="24"/>
          <w:szCs w:val="24"/>
        </w:rPr>
        <w:t>tyczkowa z czerwoną</w:t>
      </w:r>
      <w:r w:rsidR="00D2460D">
        <w:rPr>
          <w:rFonts w:eastAsia="Arial"/>
          <w:kern w:val="2"/>
          <w:sz w:val="24"/>
          <w:szCs w:val="24"/>
        </w:rPr>
        <w:t xml:space="preserve"> flagą </w:t>
      </w:r>
      <w:r w:rsidR="003F1D26">
        <w:rPr>
          <w:rFonts w:eastAsia="Arial Unicode MS"/>
          <w:spacing w:val="-1"/>
          <w:kern w:val="2"/>
          <w:sz w:val="24"/>
          <w:szCs w:val="24"/>
        </w:rPr>
        <w:t>na lewym</w:t>
      </w:r>
      <w:r>
        <w:rPr>
          <w:rFonts w:eastAsia="Arial Unicode MS"/>
          <w:spacing w:val="-1"/>
          <w:kern w:val="2"/>
          <w:sz w:val="24"/>
          <w:szCs w:val="24"/>
        </w:rPr>
        <w:t xml:space="preserve"> końcu linii.</w:t>
      </w:r>
      <w:r>
        <w:rPr>
          <w:rFonts w:eastAsia="Arial Unicode MS"/>
          <w:kern w:val="2"/>
          <w:sz w:val="24"/>
          <w:szCs w:val="24"/>
        </w:rPr>
        <w:t xml:space="preserve"> </w:t>
      </w:r>
    </w:p>
    <w:p w:rsidR="00762E45" w:rsidRDefault="00762E45" w:rsidP="00762E45">
      <w:pPr>
        <w:suppressAutoHyphens/>
        <w:autoSpaceDE/>
      </w:pPr>
      <w:r>
        <w:rPr>
          <w:rFonts w:eastAsia="Arial Unicode MS"/>
          <w:kern w:val="2"/>
          <w:sz w:val="24"/>
          <w:szCs w:val="24"/>
        </w:rPr>
        <w:t>7.3 Znakami linii mety bę</w:t>
      </w:r>
      <w:r w:rsidR="00A21D02">
        <w:rPr>
          <w:rFonts w:eastAsia="Arial Unicode MS"/>
          <w:kern w:val="2"/>
          <w:sz w:val="24"/>
          <w:szCs w:val="24"/>
        </w:rPr>
        <w:t>dzie statek Komisji Regatowej</w:t>
      </w:r>
      <w:r w:rsidR="00762089">
        <w:rPr>
          <w:rFonts w:eastAsia="Arial Unicode MS"/>
          <w:kern w:val="2"/>
          <w:sz w:val="24"/>
          <w:szCs w:val="24"/>
        </w:rPr>
        <w:t xml:space="preserve"> na prawym końcu linii mety</w:t>
      </w:r>
      <w:r>
        <w:rPr>
          <w:rFonts w:eastAsia="Arial Unicode MS"/>
          <w:kern w:val="2"/>
          <w:sz w:val="24"/>
          <w:szCs w:val="24"/>
        </w:rPr>
        <w:t xml:space="preserve"> i boj</w:t>
      </w:r>
      <w:r w:rsidR="00D2460D">
        <w:rPr>
          <w:rFonts w:eastAsia="Arial Unicode MS"/>
          <w:kern w:val="2"/>
          <w:sz w:val="24"/>
          <w:szCs w:val="24"/>
        </w:rPr>
        <w:t>a</w:t>
      </w:r>
    </w:p>
    <w:p w:rsidR="00762E45" w:rsidRDefault="00762E45" w:rsidP="00762E45">
      <w:pPr>
        <w:suppressAutoHyphens/>
        <w:autoSpaceDE/>
      </w:pPr>
      <w:r>
        <w:rPr>
          <w:rFonts w:eastAsia="Arial"/>
          <w:kern w:val="2"/>
          <w:sz w:val="24"/>
          <w:szCs w:val="24"/>
        </w:rPr>
        <w:t xml:space="preserve">      </w:t>
      </w:r>
      <w:r w:rsidR="00A21D02">
        <w:rPr>
          <w:rFonts w:eastAsia="Arial Unicode MS"/>
          <w:kern w:val="2"/>
          <w:sz w:val="24"/>
          <w:szCs w:val="24"/>
        </w:rPr>
        <w:t>różowa</w:t>
      </w:r>
      <w:r>
        <w:rPr>
          <w:rFonts w:eastAsia="Arial Unicode MS"/>
          <w:kern w:val="2"/>
          <w:sz w:val="24"/>
          <w:szCs w:val="24"/>
        </w:rPr>
        <w:t xml:space="preserve"> </w:t>
      </w:r>
      <w:r w:rsidR="00762089">
        <w:rPr>
          <w:rFonts w:eastAsia="Arial Unicode MS"/>
          <w:spacing w:val="-1"/>
          <w:kern w:val="2"/>
          <w:sz w:val="24"/>
          <w:szCs w:val="24"/>
        </w:rPr>
        <w:t>na lewym</w:t>
      </w:r>
      <w:r>
        <w:rPr>
          <w:rFonts w:eastAsia="Arial Unicode MS"/>
          <w:spacing w:val="-1"/>
          <w:kern w:val="2"/>
          <w:sz w:val="24"/>
          <w:szCs w:val="24"/>
        </w:rPr>
        <w:t xml:space="preserve"> końcu linii</w:t>
      </w:r>
      <w:r w:rsidR="00481128">
        <w:rPr>
          <w:rFonts w:eastAsia="Arial Unicode MS"/>
          <w:spacing w:val="-1"/>
          <w:kern w:val="2"/>
          <w:sz w:val="24"/>
          <w:szCs w:val="24"/>
        </w:rPr>
        <w:t xml:space="preserve"> </w:t>
      </w:r>
      <w:r w:rsidR="00762089">
        <w:rPr>
          <w:rFonts w:eastAsia="Arial Unicode MS"/>
          <w:spacing w:val="-1"/>
          <w:kern w:val="2"/>
          <w:sz w:val="24"/>
          <w:szCs w:val="24"/>
        </w:rPr>
        <w:t xml:space="preserve">,gdy KR wywiesi niebieską </w:t>
      </w:r>
      <w:proofErr w:type="spellStart"/>
      <w:r w:rsidR="00762089">
        <w:rPr>
          <w:rFonts w:eastAsia="Arial Unicode MS"/>
          <w:spacing w:val="-1"/>
          <w:kern w:val="2"/>
          <w:sz w:val="24"/>
          <w:szCs w:val="24"/>
        </w:rPr>
        <w:t>flage</w:t>
      </w:r>
      <w:proofErr w:type="spellEnd"/>
      <w:r w:rsidR="00762089">
        <w:rPr>
          <w:rFonts w:eastAsia="Arial Unicode MS"/>
          <w:spacing w:val="-1"/>
          <w:kern w:val="2"/>
          <w:sz w:val="24"/>
          <w:szCs w:val="24"/>
        </w:rPr>
        <w:t>.</w:t>
      </w:r>
    </w:p>
    <w:p w:rsidR="00762E45" w:rsidRDefault="00762E45" w:rsidP="00762E45">
      <w:pPr>
        <w:suppressAutoHyphens/>
        <w:autoSpaceDE/>
        <w:rPr>
          <w:rFonts w:eastAsia="Arial Unicode MS"/>
          <w:kern w:val="2"/>
          <w:sz w:val="24"/>
          <w:szCs w:val="24"/>
        </w:rPr>
      </w:pPr>
    </w:p>
    <w:p w:rsidR="00762E45" w:rsidRDefault="00762E45" w:rsidP="00762E45">
      <w:pPr>
        <w:widowControl/>
      </w:pPr>
      <w:r>
        <w:rPr>
          <w:b/>
          <w:bCs/>
          <w:sz w:val="24"/>
          <w:szCs w:val="24"/>
        </w:rPr>
        <w:t xml:space="preserve">8. START </w:t>
      </w:r>
    </w:p>
    <w:p w:rsidR="00762E45" w:rsidRDefault="00762E45" w:rsidP="00762E45">
      <w:pPr>
        <w:widowControl/>
      </w:pPr>
      <w:r>
        <w:rPr>
          <w:bCs/>
          <w:sz w:val="24"/>
          <w:szCs w:val="24"/>
        </w:rPr>
        <w:t>8.1 Starty do wyścigów przeprowadzone będą zgodnie z PRŻ 26.</w:t>
      </w:r>
    </w:p>
    <w:p w:rsidR="00762E45" w:rsidRDefault="00762E45" w:rsidP="00762E45">
      <w:pPr>
        <w:widowControl/>
      </w:pPr>
      <w:r>
        <w:rPr>
          <w:rFonts w:eastAsia="ArialMT"/>
          <w:sz w:val="24"/>
          <w:szCs w:val="24"/>
        </w:rPr>
        <w:t xml:space="preserve">8.2 Jacht, który wystartuje później niż 4 minuty po sygnale startu będzie klasyfikowany jako </w:t>
      </w:r>
    </w:p>
    <w:p w:rsidR="00762E45" w:rsidRDefault="00762E45" w:rsidP="00762E45">
      <w:pPr>
        <w:widowControl/>
      </w:pPr>
      <w:r>
        <w:rPr>
          <w:rFonts w:eastAsia="Arial"/>
          <w:sz w:val="24"/>
          <w:szCs w:val="24"/>
        </w:rPr>
        <w:t xml:space="preserve">      </w:t>
      </w:r>
      <w:r>
        <w:rPr>
          <w:rFonts w:eastAsia="ArialMT"/>
          <w:sz w:val="24"/>
          <w:szCs w:val="24"/>
        </w:rPr>
        <w:t>DNF. Niniejszy punkt zmienia przepisy PRŻ35,  A4 i A5.</w:t>
      </w:r>
    </w:p>
    <w:p w:rsidR="00D12BB0" w:rsidRDefault="00D12BB0" w:rsidP="00762E45">
      <w:pPr>
        <w:suppressAutoHyphens/>
        <w:autoSpaceDE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8.3 </w:t>
      </w:r>
      <w:r w:rsidRPr="00D12BB0">
        <w:rPr>
          <w:spacing w:val="3"/>
          <w:sz w:val="24"/>
          <w:szCs w:val="24"/>
        </w:rPr>
        <w:t>Aby zawiadomić jachty o pl</w:t>
      </w:r>
      <w:r w:rsidR="00172A99">
        <w:rPr>
          <w:spacing w:val="3"/>
          <w:sz w:val="24"/>
          <w:szCs w:val="24"/>
        </w:rPr>
        <w:t>anowanym rozpoczęciu wyścigu, KR</w:t>
      </w:r>
      <w:r w:rsidRPr="00D12BB0">
        <w:rPr>
          <w:spacing w:val="3"/>
          <w:sz w:val="24"/>
          <w:szCs w:val="24"/>
        </w:rPr>
        <w:t xml:space="preserve"> podniesie na statku </w:t>
      </w:r>
    </w:p>
    <w:p w:rsidR="00D12BB0" w:rsidRDefault="00D12BB0" w:rsidP="00762E45">
      <w:pPr>
        <w:suppressAutoHyphens/>
        <w:autoSpaceDE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      </w:t>
      </w:r>
      <w:r w:rsidRPr="00D12BB0">
        <w:rPr>
          <w:spacing w:val="3"/>
          <w:sz w:val="24"/>
          <w:szCs w:val="24"/>
        </w:rPr>
        <w:t>startowym flagę koloru pomarańczowego z jednym sygnałem dźwiękowym na minimum pięć</w:t>
      </w:r>
    </w:p>
    <w:p w:rsidR="00762E45" w:rsidRPr="00D12BB0" w:rsidRDefault="00D12BB0" w:rsidP="00762E45">
      <w:pPr>
        <w:suppressAutoHyphens/>
        <w:autoSpaceDE/>
        <w:rPr>
          <w:rFonts w:eastAsia="Arial Unicode MS"/>
          <w:b/>
          <w:bCs/>
          <w:kern w:val="2"/>
          <w:sz w:val="24"/>
          <w:szCs w:val="24"/>
        </w:rPr>
      </w:pPr>
      <w:r>
        <w:rPr>
          <w:spacing w:val="3"/>
          <w:sz w:val="24"/>
          <w:szCs w:val="24"/>
        </w:rPr>
        <w:t xml:space="preserve">     </w:t>
      </w:r>
      <w:r w:rsidRPr="00D12BB0">
        <w:rPr>
          <w:spacing w:val="3"/>
          <w:sz w:val="24"/>
          <w:szCs w:val="24"/>
        </w:rPr>
        <w:t xml:space="preserve"> minut przed sygnałem ostrzeżenia.</w:t>
      </w:r>
    </w:p>
    <w:p w:rsidR="00D12BB0" w:rsidRDefault="00D12BB0" w:rsidP="00762E45">
      <w:pPr>
        <w:widowControl/>
        <w:rPr>
          <w:b/>
          <w:bCs/>
          <w:sz w:val="24"/>
          <w:szCs w:val="24"/>
        </w:rPr>
      </w:pPr>
    </w:p>
    <w:p w:rsidR="00762E45" w:rsidRDefault="00762E45" w:rsidP="00762E45">
      <w:pPr>
        <w:widowControl/>
      </w:pPr>
      <w:r>
        <w:rPr>
          <w:b/>
          <w:bCs/>
          <w:sz w:val="24"/>
          <w:szCs w:val="24"/>
        </w:rPr>
        <w:t>9. ZMIANA NASTĘPNEGO BOKU TRASY</w:t>
      </w:r>
    </w:p>
    <w:p w:rsidR="00762E45" w:rsidRDefault="00762E45" w:rsidP="00762E45">
      <w:pPr>
        <w:suppressAutoHyphens/>
        <w:autoSpaceDE/>
      </w:pPr>
      <w:r>
        <w:rPr>
          <w:rFonts w:eastAsia="Arial"/>
          <w:kern w:val="2"/>
          <w:sz w:val="24"/>
          <w:szCs w:val="24"/>
          <w:lang w:eastAsia="ar-SA"/>
        </w:rPr>
        <w:t xml:space="preserve">    </w:t>
      </w:r>
      <w:r>
        <w:rPr>
          <w:rFonts w:eastAsia="Arial Unicode MS"/>
          <w:kern w:val="2"/>
          <w:sz w:val="24"/>
          <w:szCs w:val="24"/>
          <w:lang w:eastAsia="ar-SA"/>
        </w:rPr>
        <w:t>Zgodnie z PRŻ 33.</w:t>
      </w:r>
    </w:p>
    <w:p w:rsidR="00762E45" w:rsidRDefault="00762E45" w:rsidP="00762E45">
      <w:pPr>
        <w:suppressAutoHyphens/>
        <w:autoSpaceDE/>
      </w:pPr>
      <w:r>
        <w:rPr>
          <w:rFonts w:eastAsia="Arial"/>
          <w:kern w:val="2"/>
          <w:sz w:val="24"/>
          <w:szCs w:val="24"/>
          <w:lang w:eastAsia="ar-SA"/>
        </w:rPr>
        <w:t xml:space="preserve">    </w:t>
      </w:r>
      <w:r>
        <w:rPr>
          <w:rFonts w:eastAsia="Arial Unicode MS"/>
          <w:kern w:val="2"/>
          <w:sz w:val="24"/>
          <w:szCs w:val="24"/>
          <w:lang w:eastAsia="ar-SA"/>
        </w:rPr>
        <w:t xml:space="preserve">Brak kursu kompasowego nie stanowi podstawy do prośby o zadośćuczynienie (zmiana </w:t>
      </w:r>
    </w:p>
    <w:p w:rsidR="00762E45" w:rsidRDefault="00D174D9" w:rsidP="00762E45">
      <w:pPr>
        <w:suppressAutoHyphens/>
        <w:autoSpaceDE/>
      </w:pPr>
      <w:r>
        <w:rPr>
          <w:rFonts w:eastAsia="Arial"/>
          <w:kern w:val="2"/>
          <w:sz w:val="24"/>
          <w:szCs w:val="24"/>
          <w:lang w:eastAsia="ar-SA"/>
        </w:rPr>
        <w:t xml:space="preserve">   </w:t>
      </w:r>
      <w:r w:rsidR="00762E45">
        <w:rPr>
          <w:rFonts w:eastAsia="Arial"/>
          <w:kern w:val="2"/>
          <w:sz w:val="24"/>
          <w:szCs w:val="24"/>
          <w:lang w:eastAsia="ar-SA"/>
        </w:rPr>
        <w:t xml:space="preserve"> </w:t>
      </w:r>
      <w:r w:rsidR="00762E45">
        <w:rPr>
          <w:rFonts w:eastAsia="Arial Unicode MS"/>
          <w:kern w:val="2"/>
          <w:sz w:val="24"/>
          <w:szCs w:val="24"/>
          <w:lang w:eastAsia="ar-SA"/>
        </w:rPr>
        <w:t>przepisu 33).</w:t>
      </w:r>
    </w:p>
    <w:p w:rsidR="00762E45" w:rsidRDefault="00762E45" w:rsidP="00762E45">
      <w:pPr>
        <w:suppressAutoHyphens/>
        <w:autoSpaceDE/>
        <w:rPr>
          <w:rFonts w:eastAsia="Arial Unicode MS"/>
          <w:b/>
          <w:bCs/>
          <w:kern w:val="2"/>
          <w:sz w:val="24"/>
          <w:szCs w:val="24"/>
        </w:rPr>
      </w:pPr>
    </w:p>
    <w:p w:rsidR="00762E45" w:rsidRDefault="00762E45" w:rsidP="00762E45">
      <w:pPr>
        <w:widowControl/>
      </w:pPr>
      <w:r>
        <w:rPr>
          <w:b/>
          <w:bCs/>
          <w:sz w:val="24"/>
          <w:szCs w:val="24"/>
        </w:rPr>
        <w:t>10. META</w:t>
      </w:r>
    </w:p>
    <w:p w:rsidR="00762E45" w:rsidRDefault="00762E45" w:rsidP="00762E45">
      <w:pPr>
        <w:suppressAutoHyphens/>
        <w:autoSpaceDE/>
      </w:pPr>
      <w:r>
        <w:rPr>
          <w:rFonts w:eastAsia="Arial"/>
          <w:spacing w:val="4"/>
          <w:kern w:val="2"/>
          <w:sz w:val="24"/>
          <w:szCs w:val="24"/>
        </w:rPr>
        <w:t xml:space="preserve">     </w:t>
      </w:r>
      <w:r>
        <w:rPr>
          <w:rFonts w:eastAsia="Arial Unicode MS"/>
          <w:spacing w:val="4"/>
          <w:kern w:val="2"/>
          <w:sz w:val="24"/>
          <w:szCs w:val="24"/>
        </w:rPr>
        <w:t>Linia mety przebiegać będzie po</w:t>
      </w:r>
      <w:r w:rsidR="00E36F5B">
        <w:rPr>
          <w:rFonts w:eastAsia="Arial Unicode MS"/>
          <w:spacing w:val="4"/>
          <w:kern w:val="2"/>
          <w:sz w:val="24"/>
          <w:szCs w:val="24"/>
        </w:rPr>
        <w:t>między nabieżnikiem na statku KR</w:t>
      </w:r>
      <w:r>
        <w:rPr>
          <w:rFonts w:eastAsia="Arial Unicode MS"/>
          <w:spacing w:val="4"/>
          <w:kern w:val="2"/>
          <w:sz w:val="24"/>
          <w:szCs w:val="24"/>
        </w:rPr>
        <w:t xml:space="preserve"> </w:t>
      </w:r>
      <w:r>
        <w:rPr>
          <w:rFonts w:eastAsia="Arial Unicode MS"/>
          <w:kern w:val="2"/>
          <w:sz w:val="24"/>
          <w:szCs w:val="24"/>
        </w:rPr>
        <w:t xml:space="preserve">i </w:t>
      </w:r>
      <w:r w:rsidR="00661BF1">
        <w:rPr>
          <w:rFonts w:eastAsia="Arial Unicode MS"/>
          <w:kern w:val="2"/>
          <w:sz w:val="24"/>
          <w:szCs w:val="24"/>
        </w:rPr>
        <w:t>boją</w:t>
      </w:r>
    </w:p>
    <w:p w:rsidR="00762E45" w:rsidRDefault="0026163A" w:rsidP="00762E45">
      <w:pPr>
        <w:widowControl/>
      </w:pPr>
      <w:r>
        <w:rPr>
          <w:rFonts w:eastAsia="Arial"/>
          <w:kern w:val="2"/>
          <w:sz w:val="24"/>
          <w:szCs w:val="24"/>
        </w:rPr>
        <w:t xml:space="preserve">    </w:t>
      </w:r>
      <w:r w:rsidR="00762E45">
        <w:rPr>
          <w:rFonts w:eastAsia="Arial"/>
          <w:kern w:val="2"/>
          <w:sz w:val="24"/>
          <w:szCs w:val="24"/>
        </w:rPr>
        <w:t xml:space="preserve"> </w:t>
      </w:r>
      <w:r w:rsidR="00661BF1">
        <w:rPr>
          <w:rFonts w:eastAsia="Arial Unicode MS"/>
          <w:kern w:val="2"/>
          <w:sz w:val="24"/>
          <w:szCs w:val="24"/>
        </w:rPr>
        <w:t>różową</w:t>
      </w:r>
      <w:r w:rsidR="00762E45">
        <w:rPr>
          <w:rFonts w:eastAsia="Arial Unicode MS"/>
          <w:kern w:val="2"/>
          <w:sz w:val="24"/>
          <w:szCs w:val="24"/>
        </w:rPr>
        <w:t xml:space="preserve"> </w:t>
      </w:r>
      <w:r w:rsidR="00762E45">
        <w:rPr>
          <w:rFonts w:eastAsia="Arial Unicode MS"/>
          <w:spacing w:val="-1"/>
          <w:kern w:val="2"/>
          <w:sz w:val="24"/>
          <w:szCs w:val="24"/>
        </w:rPr>
        <w:t>na drugim końcu linii.</w:t>
      </w:r>
    </w:p>
    <w:p w:rsidR="00762E45" w:rsidRDefault="00762E45" w:rsidP="00762E45">
      <w:pPr>
        <w:suppressAutoHyphens/>
        <w:autoSpaceDE/>
        <w:rPr>
          <w:rFonts w:eastAsia="Arial Unicode MS"/>
          <w:b/>
          <w:bCs/>
          <w:kern w:val="2"/>
          <w:sz w:val="24"/>
          <w:szCs w:val="24"/>
        </w:rPr>
      </w:pPr>
    </w:p>
    <w:p w:rsidR="00762E45" w:rsidRDefault="00762E45" w:rsidP="00762E45">
      <w:pPr>
        <w:suppressAutoHyphens/>
        <w:autoSpaceDE/>
      </w:pPr>
      <w:r>
        <w:rPr>
          <w:rFonts w:eastAsia="Arial Unicode MS"/>
          <w:b/>
          <w:bCs/>
          <w:kern w:val="2"/>
          <w:sz w:val="24"/>
          <w:szCs w:val="24"/>
        </w:rPr>
        <w:t>11. LIMIT CZASU</w:t>
      </w:r>
    </w:p>
    <w:p w:rsidR="00762E45" w:rsidRDefault="00762E45" w:rsidP="00762E45">
      <w:pPr>
        <w:suppressAutoHyphens/>
        <w:autoSpaceDE/>
      </w:pPr>
      <w:r>
        <w:rPr>
          <w:rFonts w:eastAsia="Arial"/>
          <w:kern w:val="2"/>
          <w:sz w:val="24"/>
          <w:szCs w:val="24"/>
        </w:rPr>
        <w:t xml:space="preserve">     </w:t>
      </w:r>
      <w:r>
        <w:rPr>
          <w:rFonts w:eastAsia="Arial Unicode MS"/>
          <w:kern w:val="2"/>
          <w:sz w:val="24"/>
          <w:szCs w:val="24"/>
        </w:rPr>
        <w:t>Jachty, które nie ukończą wyścigu w czasie 15</w:t>
      </w:r>
      <w:r>
        <w:rPr>
          <w:rFonts w:eastAsia="Arial Unicode MS"/>
          <w:color w:val="FF0000"/>
          <w:kern w:val="2"/>
          <w:sz w:val="24"/>
          <w:szCs w:val="24"/>
        </w:rPr>
        <w:t xml:space="preserve"> </w:t>
      </w:r>
      <w:r>
        <w:rPr>
          <w:rFonts w:eastAsia="Arial Unicode MS"/>
          <w:kern w:val="2"/>
          <w:sz w:val="24"/>
          <w:szCs w:val="24"/>
        </w:rPr>
        <w:t xml:space="preserve">minut po pierwszym jachcie </w:t>
      </w:r>
    </w:p>
    <w:p w:rsidR="00762E45" w:rsidRDefault="00762E45" w:rsidP="00762E45">
      <w:pPr>
        <w:suppressAutoHyphens/>
        <w:autoSpaceDE/>
      </w:pPr>
      <w:r>
        <w:rPr>
          <w:rFonts w:eastAsia="Arial"/>
          <w:kern w:val="2"/>
          <w:sz w:val="24"/>
          <w:szCs w:val="24"/>
        </w:rPr>
        <w:t xml:space="preserve">    </w:t>
      </w:r>
      <w:r w:rsidR="0026163A">
        <w:rPr>
          <w:rFonts w:eastAsia="Arial"/>
          <w:kern w:val="2"/>
          <w:sz w:val="24"/>
          <w:szCs w:val="24"/>
        </w:rPr>
        <w:t xml:space="preserve"> </w:t>
      </w:r>
      <w:r>
        <w:rPr>
          <w:rFonts w:eastAsia="Arial Unicode MS"/>
          <w:kern w:val="2"/>
          <w:sz w:val="24"/>
          <w:szCs w:val="24"/>
        </w:rPr>
        <w:t xml:space="preserve"> będą sklasyfikowane jako DNF bez rozp</w:t>
      </w:r>
      <w:r w:rsidR="0026163A">
        <w:rPr>
          <w:rFonts w:eastAsia="Arial Unicode MS"/>
          <w:kern w:val="2"/>
          <w:sz w:val="24"/>
          <w:szCs w:val="24"/>
        </w:rPr>
        <w:t>atrywania. Zmienia to PRŻ 35,A 5.</w:t>
      </w:r>
      <w:r>
        <w:rPr>
          <w:rFonts w:eastAsia="Arial Unicode MS"/>
          <w:kern w:val="2"/>
          <w:sz w:val="24"/>
          <w:szCs w:val="24"/>
        </w:rPr>
        <w:t>1 i A5.2.</w:t>
      </w:r>
    </w:p>
    <w:p w:rsidR="00762E45" w:rsidRDefault="00762E45" w:rsidP="00762E45">
      <w:pPr>
        <w:widowControl/>
        <w:rPr>
          <w:rFonts w:eastAsia="Arial Unicode MS"/>
          <w:kern w:val="2"/>
          <w:sz w:val="24"/>
          <w:szCs w:val="24"/>
        </w:rPr>
      </w:pPr>
    </w:p>
    <w:p w:rsidR="00762E45" w:rsidRDefault="00762E45" w:rsidP="00762E45">
      <w:r>
        <w:rPr>
          <w:b/>
          <w:bCs/>
          <w:sz w:val="24"/>
          <w:szCs w:val="24"/>
        </w:rPr>
        <w:t xml:space="preserve">12. </w:t>
      </w:r>
      <w:r w:rsidR="0003245C">
        <w:rPr>
          <w:b/>
          <w:bCs/>
          <w:sz w:val="24"/>
          <w:szCs w:val="24"/>
        </w:rPr>
        <w:t>ROZPATRYWANIE</w:t>
      </w:r>
    </w:p>
    <w:p w:rsidR="00A22C4B" w:rsidRDefault="00762E45" w:rsidP="00762E45">
      <w:pPr>
        <w:suppressAutoHyphens/>
        <w:autoSpaceDE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  <w:t xml:space="preserve">12.1 </w:t>
      </w:r>
      <w:r w:rsidR="00A22C4B">
        <w:rPr>
          <w:rFonts w:eastAsia="Arial Unicode MS"/>
          <w:bCs/>
          <w:kern w:val="2"/>
          <w:sz w:val="24"/>
          <w:szCs w:val="24"/>
        </w:rPr>
        <w:t xml:space="preserve">Zgłoszenia próśb o rozpatrywanie </w:t>
      </w:r>
      <w:proofErr w:type="spellStart"/>
      <w:r w:rsidR="00A22C4B">
        <w:rPr>
          <w:rFonts w:eastAsia="Arial Unicode MS"/>
          <w:bCs/>
          <w:kern w:val="2"/>
          <w:sz w:val="24"/>
          <w:szCs w:val="24"/>
        </w:rPr>
        <w:t>on</w:t>
      </w:r>
      <w:r w:rsidR="00481128">
        <w:rPr>
          <w:rFonts w:eastAsia="Arial Unicode MS"/>
          <w:bCs/>
          <w:kern w:val="2"/>
          <w:sz w:val="24"/>
          <w:szCs w:val="24"/>
        </w:rPr>
        <w:t>-</w:t>
      </w:r>
      <w:r w:rsidR="00A22C4B">
        <w:rPr>
          <w:rFonts w:eastAsia="Arial Unicode MS"/>
          <w:bCs/>
          <w:kern w:val="2"/>
          <w:sz w:val="24"/>
          <w:szCs w:val="24"/>
        </w:rPr>
        <w:t>line</w:t>
      </w:r>
      <w:proofErr w:type="spellEnd"/>
      <w:r w:rsidR="00A22C4B">
        <w:rPr>
          <w:rFonts w:eastAsia="Arial Unicode MS"/>
          <w:bCs/>
          <w:kern w:val="2"/>
          <w:sz w:val="24"/>
          <w:szCs w:val="24"/>
        </w:rPr>
        <w:t xml:space="preserve"> na Upwind24 zakładka Jury.</w:t>
      </w:r>
    </w:p>
    <w:p w:rsidR="00762E45" w:rsidRDefault="00A22C4B" w:rsidP="00762E45">
      <w:pPr>
        <w:suppressAutoHyphens/>
        <w:autoSpaceDE/>
      </w:pPr>
      <w:r>
        <w:rPr>
          <w:rFonts w:eastAsia="Arial Unicode MS"/>
          <w:bCs/>
          <w:kern w:val="2"/>
          <w:sz w:val="24"/>
          <w:szCs w:val="24"/>
        </w:rPr>
        <w:t xml:space="preserve">        </w:t>
      </w:r>
      <w:r w:rsidR="00762E45">
        <w:rPr>
          <w:rFonts w:eastAsia="Arial Unicode MS"/>
          <w:bCs/>
          <w:kern w:val="2"/>
          <w:sz w:val="24"/>
          <w:szCs w:val="24"/>
        </w:rPr>
        <w:t xml:space="preserve">Formularze prośby o rozpatrywanie </w:t>
      </w:r>
      <w:r w:rsidR="00A7173D">
        <w:rPr>
          <w:rFonts w:eastAsia="Arial Unicode MS"/>
          <w:bCs/>
          <w:kern w:val="2"/>
          <w:sz w:val="24"/>
          <w:szCs w:val="24"/>
        </w:rPr>
        <w:t xml:space="preserve">również </w:t>
      </w:r>
      <w:r w:rsidR="00762E45">
        <w:rPr>
          <w:rFonts w:eastAsia="Arial Unicode MS"/>
          <w:bCs/>
          <w:kern w:val="2"/>
          <w:sz w:val="24"/>
          <w:szCs w:val="24"/>
        </w:rPr>
        <w:t xml:space="preserve">dostępne  w biurze regat. Protesty i prośby o </w:t>
      </w:r>
    </w:p>
    <w:p w:rsidR="00762E45" w:rsidRDefault="00762E45" w:rsidP="00762E45">
      <w:pPr>
        <w:suppressAutoHyphens/>
        <w:autoSpaceDE/>
      </w:pPr>
      <w:r>
        <w:rPr>
          <w:rFonts w:eastAsia="Arial"/>
          <w:bCs/>
          <w:kern w:val="2"/>
          <w:sz w:val="24"/>
          <w:szCs w:val="24"/>
        </w:rPr>
        <w:t xml:space="preserve">        </w:t>
      </w:r>
      <w:r>
        <w:rPr>
          <w:rFonts w:eastAsia="Arial Unicode MS"/>
          <w:bCs/>
          <w:kern w:val="2"/>
          <w:sz w:val="24"/>
          <w:szCs w:val="24"/>
        </w:rPr>
        <w:t xml:space="preserve">zadośćuczynienie lub wznowienie rozpatrywania muszą być dostarczone do biura regat </w:t>
      </w:r>
    </w:p>
    <w:p w:rsidR="00762E45" w:rsidRDefault="00762E45" w:rsidP="00762E45">
      <w:pPr>
        <w:suppressAutoHyphens/>
        <w:autoSpaceDE/>
      </w:pPr>
      <w:r>
        <w:rPr>
          <w:rFonts w:eastAsia="Arial"/>
          <w:bCs/>
          <w:kern w:val="2"/>
          <w:sz w:val="24"/>
          <w:szCs w:val="24"/>
        </w:rPr>
        <w:t xml:space="preserve">        </w:t>
      </w:r>
      <w:r>
        <w:rPr>
          <w:rFonts w:eastAsia="Arial Unicode MS"/>
          <w:bCs/>
          <w:kern w:val="2"/>
          <w:sz w:val="24"/>
          <w:szCs w:val="24"/>
        </w:rPr>
        <w:t xml:space="preserve">w stosownym limicie czasu. </w:t>
      </w:r>
    </w:p>
    <w:p w:rsidR="00762E45" w:rsidRDefault="00762E45" w:rsidP="00762E45">
      <w:pPr>
        <w:suppressAutoHyphens/>
        <w:autoSpaceDE/>
        <w:ind w:left="142" w:hanging="142"/>
      </w:pPr>
      <w:r>
        <w:rPr>
          <w:rFonts w:eastAsia="Arial Unicode MS"/>
          <w:kern w:val="2"/>
          <w:sz w:val="24"/>
          <w:szCs w:val="24"/>
        </w:rPr>
        <w:t xml:space="preserve">12.2 Dla ważności protestu obowiązuje powiadomienie o zamiarze protestowania statek </w:t>
      </w:r>
    </w:p>
    <w:p w:rsidR="00762E45" w:rsidRDefault="00762E45" w:rsidP="00762E45">
      <w:pPr>
        <w:suppressAutoHyphens/>
        <w:autoSpaceDE/>
        <w:ind w:left="142" w:hanging="142"/>
      </w:pPr>
      <w:r>
        <w:rPr>
          <w:rFonts w:eastAsia="Arial"/>
          <w:kern w:val="2"/>
          <w:sz w:val="24"/>
          <w:szCs w:val="24"/>
        </w:rPr>
        <w:t xml:space="preserve">        </w:t>
      </w:r>
      <w:r>
        <w:rPr>
          <w:rFonts w:eastAsia="Arial Unicode MS"/>
          <w:kern w:val="2"/>
          <w:sz w:val="24"/>
          <w:szCs w:val="24"/>
        </w:rPr>
        <w:t xml:space="preserve">komisji regatowej możliwie jak najszybciej po ukończeniu wyścigu bez jakiekolwiek  </w:t>
      </w:r>
    </w:p>
    <w:p w:rsidR="00762E45" w:rsidRDefault="00762E45" w:rsidP="00762E45">
      <w:pPr>
        <w:suppressAutoHyphens/>
        <w:autoSpaceDE/>
        <w:ind w:left="142" w:hanging="142"/>
      </w:pPr>
      <w:r>
        <w:rPr>
          <w:rFonts w:eastAsia="Arial"/>
          <w:kern w:val="2"/>
          <w:sz w:val="24"/>
          <w:szCs w:val="24"/>
        </w:rPr>
        <w:t xml:space="preserve">        </w:t>
      </w:r>
      <w:r>
        <w:rPr>
          <w:rFonts w:eastAsia="Arial Unicode MS"/>
          <w:kern w:val="2"/>
          <w:sz w:val="24"/>
          <w:szCs w:val="24"/>
        </w:rPr>
        <w:t xml:space="preserve">kontaktu z trenerem, rodzicami, itp. </w:t>
      </w:r>
    </w:p>
    <w:p w:rsidR="00762E45" w:rsidRDefault="00762E45" w:rsidP="00762E45">
      <w:pPr>
        <w:suppressAutoHyphens/>
        <w:autoSpaceDE/>
        <w:ind w:left="142" w:hanging="142"/>
      </w:pPr>
      <w:r>
        <w:rPr>
          <w:rFonts w:eastAsia="Arial Unicode MS"/>
          <w:kern w:val="2"/>
          <w:sz w:val="24"/>
          <w:szCs w:val="24"/>
        </w:rPr>
        <w:t>12.3 Limit czasu składa</w:t>
      </w:r>
      <w:r w:rsidR="00D2460D">
        <w:rPr>
          <w:rFonts w:eastAsia="Arial Unicode MS"/>
          <w:kern w:val="2"/>
          <w:sz w:val="24"/>
          <w:szCs w:val="24"/>
        </w:rPr>
        <w:t>nia protestów wynosi 45 minut</w:t>
      </w:r>
      <w:r>
        <w:rPr>
          <w:rFonts w:eastAsia="Arial Unicode MS"/>
          <w:kern w:val="2"/>
          <w:sz w:val="24"/>
          <w:szCs w:val="24"/>
        </w:rPr>
        <w:t xml:space="preserve"> po ukończenia przez ostatni jacht </w:t>
      </w:r>
    </w:p>
    <w:p w:rsidR="00762E45" w:rsidRDefault="00762E45" w:rsidP="00762E45">
      <w:pPr>
        <w:suppressAutoHyphens/>
        <w:autoSpaceDE/>
        <w:ind w:left="142" w:hanging="142"/>
      </w:pPr>
      <w:r>
        <w:rPr>
          <w:rFonts w:eastAsia="Arial"/>
          <w:kern w:val="2"/>
          <w:sz w:val="24"/>
          <w:szCs w:val="24"/>
        </w:rPr>
        <w:t xml:space="preserve">        </w:t>
      </w:r>
      <w:r>
        <w:rPr>
          <w:rFonts w:eastAsia="Arial Unicode MS"/>
          <w:kern w:val="2"/>
          <w:sz w:val="24"/>
          <w:szCs w:val="24"/>
        </w:rPr>
        <w:t>ostatniego wyścigu w danym dniu.</w:t>
      </w:r>
    </w:p>
    <w:p w:rsidR="00762E45" w:rsidRDefault="00762E45" w:rsidP="00762E45">
      <w:pPr>
        <w:suppressAutoHyphens/>
        <w:autoSpaceDE/>
        <w:ind w:left="142" w:hanging="142"/>
      </w:pPr>
      <w:r>
        <w:rPr>
          <w:rFonts w:eastAsia="Arial Unicode MS"/>
          <w:kern w:val="2"/>
          <w:sz w:val="24"/>
          <w:szCs w:val="24"/>
        </w:rPr>
        <w:t xml:space="preserve">12.4 Zestawienie protestów będące informacją dla zawodników o terminie rozpatrywania </w:t>
      </w:r>
    </w:p>
    <w:p w:rsidR="00762E45" w:rsidRDefault="00762E45" w:rsidP="00762E45">
      <w:pPr>
        <w:suppressAutoHyphens/>
        <w:autoSpaceDE/>
        <w:ind w:left="142" w:hanging="142"/>
      </w:pPr>
      <w:r>
        <w:rPr>
          <w:rFonts w:eastAsia="Arial"/>
          <w:kern w:val="2"/>
          <w:sz w:val="24"/>
          <w:szCs w:val="24"/>
        </w:rPr>
        <w:t xml:space="preserve">        </w:t>
      </w:r>
      <w:r>
        <w:rPr>
          <w:rFonts w:eastAsia="Arial Unicode MS"/>
          <w:kern w:val="2"/>
          <w:sz w:val="24"/>
          <w:szCs w:val="24"/>
        </w:rPr>
        <w:t>oraz, czy są stroną lub świadkiem w proteście, wywieszane będzie w ciągu 15 minut po</w:t>
      </w:r>
    </w:p>
    <w:p w:rsidR="00762E45" w:rsidRDefault="00762E45" w:rsidP="00762E45">
      <w:pPr>
        <w:suppressAutoHyphens/>
        <w:autoSpaceDE/>
        <w:ind w:left="142" w:hanging="142"/>
      </w:pPr>
      <w:r>
        <w:rPr>
          <w:rFonts w:eastAsia="Arial"/>
          <w:kern w:val="2"/>
          <w:sz w:val="24"/>
          <w:szCs w:val="24"/>
        </w:rPr>
        <w:t xml:space="preserve">        </w:t>
      </w:r>
      <w:r>
        <w:rPr>
          <w:rFonts w:eastAsia="Arial Unicode MS"/>
          <w:kern w:val="2"/>
          <w:sz w:val="24"/>
          <w:szCs w:val="24"/>
        </w:rPr>
        <w:t xml:space="preserve">zakończeniu limitu czasu składania protestów. Rozpatrywanie odbywać będzie się w </w:t>
      </w:r>
    </w:p>
    <w:p w:rsidR="00762E45" w:rsidRDefault="00762E45" w:rsidP="00762E45">
      <w:pPr>
        <w:suppressAutoHyphens/>
        <w:autoSpaceDE/>
        <w:ind w:left="142" w:hanging="142"/>
      </w:pPr>
      <w:r>
        <w:rPr>
          <w:rFonts w:eastAsia="Arial"/>
          <w:kern w:val="2"/>
          <w:sz w:val="24"/>
          <w:szCs w:val="24"/>
        </w:rPr>
        <w:t xml:space="preserve">        </w:t>
      </w:r>
      <w:r>
        <w:rPr>
          <w:rFonts w:eastAsia="Arial Unicode MS"/>
          <w:kern w:val="2"/>
          <w:sz w:val="24"/>
          <w:szCs w:val="24"/>
        </w:rPr>
        <w:t>biurze regat.</w:t>
      </w:r>
    </w:p>
    <w:p w:rsidR="00762E45" w:rsidRDefault="00762E45" w:rsidP="00762E45">
      <w:pPr>
        <w:suppressAutoHyphens/>
        <w:autoSpaceDE/>
        <w:ind w:left="142" w:hanging="142"/>
      </w:pPr>
      <w:r>
        <w:rPr>
          <w:rFonts w:eastAsia="Arial Unicode MS"/>
          <w:kern w:val="2"/>
          <w:sz w:val="24"/>
          <w:szCs w:val="24"/>
        </w:rPr>
        <w:t xml:space="preserve">12.5 Zawiadomienie o protestach składanych przez komisję regatową lub </w:t>
      </w:r>
      <w:r w:rsidR="00E96A6F">
        <w:rPr>
          <w:rFonts w:eastAsia="Arial Unicode MS"/>
          <w:kern w:val="2"/>
          <w:sz w:val="24"/>
          <w:szCs w:val="24"/>
        </w:rPr>
        <w:t>komisję protestową</w:t>
      </w:r>
    </w:p>
    <w:p w:rsidR="00762E45" w:rsidRDefault="00762E45" w:rsidP="00762E45">
      <w:pPr>
        <w:suppressAutoHyphens/>
        <w:autoSpaceDE/>
        <w:ind w:left="142" w:hanging="142"/>
      </w:pPr>
      <w:r>
        <w:rPr>
          <w:rFonts w:eastAsia="Arial"/>
          <w:kern w:val="2"/>
          <w:sz w:val="24"/>
          <w:szCs w:val="24"/>
        </w:rPr>
        <w:t xml:space="preserve">        </w:t>
      </w:r>
      <w:r>
        <w:rPr>
          <w:rFonts w:eastAsia="Arial Unicode MS"/>
          <w:kern w:val="2"/>
          <w:sz w:val="24"/>
          <w:szCs w:val="24"/>
        </w:rPr>
        <w:t xml:space="preserve">będą wywieszane </w:t>
      </w:r>
      <w:r w:rsidR="00E478F9">
        <w:rPr>
          <w:rFonts w:eastAsia="Arial Unicode MS"/>
          <w:kern w:val="2"/>
          <w:sz w:val="24"/>
          <w:szCs w:val="24"/>
        </w:rPr>
        <w:t xml:space="preserve">na tablicy ogłoszeń </w:t>
      </w:r>
      <w:r>
        <w:rPr>
          <w:rFonts w:eastAsia="Arial Unicode MS"/>
          <w:kern w:val="2"/>
          <w:sz w:val="24"/>
          <w:szCs w:val="24"/>
        </w:rPr>
        <w:t xml:space="preserve">celem poinformowania </w:t>
      </w:r>
      <w:r w:rsidR="000F4F2E">
        <w:rPr>
          <w:rFonts w:eastAsia="Arial Unicode MS"/>
          <w:kern w:val="2"/>
          <w:sz w:val="24"/>
          <w:szCs w:val="24"/>
        </w:rPr>
        <w:t xml:space="preserve"> </w:t>
      </w:r>
      <w:r>
        <w:rPr>
          <w:rFonts w:eastAsia="Arial Unicode MS"/>
          <w:kern w:val="2"/>
          <w:sz w:val="24"/>
          <w:szCs w:val="24"/>
        </w:rPr>
        <w:t>zawodni</w:t>
      </w:r>
      <w:r w:rsidR="00E478F9">
        <w:rPr>
          <w:rFonts w:eastAsia="Arial Unicode MS"/>
          <w:kern w:val="2"/>
          <w:sz w:val="24"/>
          <w:szCs w:val="24"/>
        </w:rPr>
        <w:t>ków</w:t>
      </w:r>
      <w:r>
        <w:rPr>
          <w:rFonts w:eastAsia="Arial Unicode MS"/>
          <w:kern w:val="2"/>
          <w:sz w:val="24"/>
          <w:szCs w:val="24"/>
        </w:rPr>
        <w:t>.</w:t>
      </w:r>
    </w:p>
    <w:p w:rsidR="00762E45" w:rsidRDefault="00762E45" w:rsidP="00762E45">
      <w:pPr>
        <w:suppressAutoHyphens/>
        <w:autoSpaceDE/>
        <w:ind w:left="142" w:hanging="142"/>
      </w:pPr>
      <w:r>
        <w:rPr>
          <w:rFonts w:eastAsia="Arial Unicode MS"/>
          <w:kern w:val="2"/>
          <w:sz w:val="24"/>
          <w:szCs w:val="24"/>
        </w:rPr>
        <w:t xml:space="preserve">12.6 Ostatniego dnia regat limit czasu składania protestów wynosi 30 minut po ukończenia </w:t>
      </w:r>
    </w:p>
    <w:p w:rsidR="00762E45" w:rsidRDefault="00762E45" w:rsidP="00762E45">
      <w:pPr>
        <w:suppressAutoHyphens/>
        <w:autoSpaceDE/>
        <w:ind w:left="142" w:hanging="142"/>
      </w:pPr>
      <w:r>
        <w:rPr>
          <w:rFonts w:eastAsia="Arial"/>
          <w:kern w:val="2"/>
          <w:sz w:val="24"/>
          <w:szCs w:val="24"/>
        </w:rPr>
        <w:t xml:space="preserve">        </w:t>
      </w:r>
      <w:r>
        <w:rPr>
          <w:rFonts w:eastAsia="Arial Unicode MS"/>
          <w:kern w:val="2"/>
          <w:sz w:val="24"/>
          <w:szCs w:val="24"/>
        </w:rPr>
        <w:t>przez ostatni jacht ostatniego wyścigu.</w:t>
      </w:r>
    </w:p>
    <w:p w:rsidR="00762E45" w:rsidRDefault="00762E45" w:rsidP="00762E45">
      <w:pPr>
        <w:suppressAutoHyphens/>
        <w:autoSpaceDE/>
        <w:rPr>
          <w:rFonts w:eastAsia="Arial Unicode MS"/>
          <w:b/>
          <w:bCs/>
          <w:kern w:val="2"/>
          <w:sz w:val="24"/>
          <w:szCs w:val="24"/>
        </w:rPr>
      </w:pPr>
    </w:p>
    <w:p w:rsidR="00762E45" w:rsidRDefault="00762E45" w:rsidP="00762E45">
      <w:pPr>
        <w:widowControl/>
      </w:pPr>
      <w:r>
        <w:rPr>
          <w:b/>
          <w:bCs/>
          <w:sz w:val="24"/>
          <w:szCs w:val="24"/>
        </w:rPr>
        <w:t>13. PUNKTACJA</w:t>
      </w:r>
    </w:p>
    <w:p w:rsidR="00762E45" w:rsidRDefault="00762E45" w:rsidP="00762E45">
      <w:pPr>
        <w:widowControl/>
      </w:pPr>
      <w:r>
        <w:rPr>
          <w:rFonts w:eastAsia="ArialMT"/>
          <w:sz w:val="24"/>
          <w:szCs w:val="24"/>
        </w:rPr>
        <w:t>13.1 Przy rozegraniu  3 wyścigów wynikiem punktowym będzie łączna suma punktów ze</w:t>
      </w:r>
    </w:p>
    <w:p w:rsidR="00762E45" w:rsidRDefault="00762E45" w:rsidP="00762E45">
      <w:pPr>
        <w:widowControl/>
      </w:pPr>
      <w:r>
        <w:rPr>
          <w:rFonts w:eastAsia="Arial"/>
          <w:sz w:val="24"/>
          <w:szCs w:val="24"/>
        </w:rPr>
        <w:t xml:space="preserve">        </w:t>
      </w:r>
      <w:r>
        <w:rPr>
          <w:rFonts w:eastAsia="ArialMT"/>
          <w:sz w:val="24"/>
          <w:szCs w:val="24"/>
        </w:rPr>
        <w:t>wszystkich wyścigów.</w:t>
      </w:r>
    </w:p>
    <w:p w:rsidR="00762E45" w:rsidRDefault="00762E45" w:rsidP="00762E45">
      <w:pPr>
        <w:widowControl/>
      </w:pPr>
      <w:r>
        <w:rPr>
          <w:rFonts w:eastAsia="ArialMT"/>
          <w:sz w:val="24"/>
          <w:szCs w:val="24"/>
        </w:rPr>
        <w:t>13.2 Gdy zostało zakończonych 4 lub więcej wyścigów, wynikiem punktowym jachtu w serii</w:t>
      </w:r>
    </w:p>
    <w:p w:rsidR="00762E45" w:rsidRDefault="00762E45" w:rsidP="00762E45">
      <w:pPr>
        <w:widowControl/>
      </w:pPr>
      <w:r>
        <w:rPr>
          <w:rFonts w:eastAsia="Arial"/>
          <w:sz w:val="24"/>
          <w:szCs w:val="24"/>
        </w:rPr>
        <w:t xml:space="preserve">        </w:t>
      </w:r>
      <w:r>
        <w:rPr>
          <w:rFonts w:eastAsia="ArialMT"/>
          <w:sz w:val="24"/>
          <w:szCs w:val="24"/>
        </w:rPr>
        <w:t xml:space="preserve">będzie łączna suma jego punktów ze wszystkich wyścigów z odrzuceniem najgorszego </w:t>
      </w:r>
    </w:p>
    <w:p w:rsidR="00762E45" w:rsidRDefault="00762E45" w:rsidP="00762E45">
      <w:pPr>
        <w:widowControl/>
      </w:pPr>
      <w:r>
        <w:rPr>
          <w:rFonts w:eastAsia="Arial"/>
          <w:sz w:val="24"/>
          <w:szCs w:val="24"/>
        </w:rPr>
        <w:t xml:space="preserve">        </w:t>
      </w:r>
      <w:r>
        <w:rPr>
          <w:rFonts w:eastAsia="ArialMT"/>
          <w:sz w:val="24"/>
          <w:szCs w:val="24"/>
        </w:rPr>
        <w:t>wyniku.</w:t>
      </w:r>
    </w:p>
    <w:p w:rsidR="00762E45" w:rsidRDefault="00762E45" w:rsidP="00762E45">
      <w:pPr>
        <w:suppressAutoHyphens/>
        <w:autoSpaceDE/>
      </w:pPr>
      <w:r>
        <w:rPr>
          <w:rFonts w:eastAsia="ArialMT"/>
          <w:sz w:val="24"/>
          <w:szCs w:val="24"/>
        </w:rPr>
        <w:t>13.3 Regaty zostaną uznane za ważne po rozegraniu 1 wyścigu.</w:t>
      </w:r>
    </w:p>
    <w:p w:rsidR="00091ADD" w:rsidRDefault="00091ADD" w:rsidP="00762E45">
      <w:pPr>
        <w:suppressAutoHyphens/>
        <w:autoSpaceDE/>
        <w:rPr>
          <w:rFonts w:eastAsia="Arial Unicode MS"/>
          <w:b/>
          <w:kern w:val="2"/>
          <w:sz w:val="24"/>
          <w:szCs w:val="24"/>
        </w:rPr>
      </w:pPr>
    </w:p>
    <w:p w:rsidR="00762E45" w:rsidRDefault="00762E45" w:rsidP="00762E45">
      <w:pPr>
        <w:suppressAutoHyphens/>
        <w:autoSpaceDE/>
      </w:pPr>
      <w:r>
        <w:rPr>
          <w:rFonts w:eastAsia="Arial Unicode MS"/>
          <w:b/>
          <w:kern w:val="2"/>
          <w:sz w:val="24"/>
          <w:szCs w:val="24"/>
        </w:rPr>
        <w:t>14. ZASTRZEŻENIE ODPOWIEDZIALNOŚCI</w:t>
      </w:r>
      <w:r w:rsidR="00CE0D0B">
        <w:rPr>
          <w:rFonts w:eastAsia="Arial Unicode MS"/>
          <w:b/>
          <w:kern w:val="2"/>
          <w:sz w:val="24"/>
          <w:szCs w:val="24"/>
        </w:rPr>
        <w:t xml:space="preserve"> [DP][NP]</w:t>
      </w:r>
    </w:p>
    <w:p w:rsidR="00762E45" w:rsidRDefault="00762E45" w:rsidP="00762E45">
      <w:pPr>
        <w:suppressAutoHyphens/>
        <w:autoSpaceDE/>
      </w:pPr>
      <w:r>
        <w:rPr>
          <w:rFonts w:eastAsia="Arial Unicode MS"/>
          <w:kern w:val="2"/>
          <w:sz w:val="24"/>
          <w:szCs w:val="24"/>
        </w:rPr>
        <w:t xml:space="preserve">14.1 </w:t>
      </w:r>
      <w:r w:rsidR="00DE2BE6">
        <w:rPr>
          <w:rFonts w:eastAsia="Arial Unicode MS"/>
          <w:kern w:val="2"/>
          <w:sz w:val="24"/>
          <w:szCs w:val="24"/>
        </w:rPr>
        <w:t xml:space="preserve"> </w:t>
      </w:r>
      <w:r w:rsidR="000F69C0">
        <w:rPr>
          <w:rFonts w:eastAsia="Arial Unicode MS"/>
          <w:kern w:val="2"/>
          <w:sz w:val="24"/>
          <w:szCs w:val="24"/>
        </w:rPr>
        <w:t>Organizator i Komisja R</w:t>
      </w:r>
      <w:r>
        <w:rPr>
          <w:rFonts w:eastAsia="Arial Unicode MS"/>
          <w:kern w:val="2"/>
          <w:sz w:val="24"/>
          <w:szCs w:val="24"/>
        </w:rPr>
        <w:t>egatowa nie przyjmuje żadnej odpowiedzialności za uszkodzenia</w:t>
      </w:r>
    </w:p>
    <w:p w:rsidR="00762E45" w:rsidRDefault="00762E45" w:rsidP="00762E45">
      <w:pPr>
        <w:suppressAutoHyphens/>
        <w:autoSpaceDE/>
      </w:pPr>
      <w:r>
        <w:rPr>
          <w:rFonts w:eastAsia="Arial"/>
          <w:kern w:val="2"/>
          <w:sz w:val="24"/>
          <w:szCs w:val="24"/>
        </w:rPr>
        <w:t xml:space="preserve">         </w:t>
      </w:r>
      <w:r>
        <w:rPr>
          <w:rFonts w:eastAsia="Arial Unicode MS"/>
          <w:kern w:val="2"/>
          <w:sz w:val="24"/>
          <w:szCs w:val="24"/>
        </w:rPr>
        <w:t xml:space="preserve">sprzętu lub zranienia osób lub za śmierci, wynikłe w związku z regatami, przed ich </w:t>
      </w:r>
    </w:p>
    <w:p w:rsidR="00762E45" w:rsidRDefault="00762E45" w:rsidP="00762E45">
      <w:pPr>
        <w:suppressAutoHyphens/>
        <w:autoSpaceDE/>
      </w:pPr>
      <w:r>
        <w:rPr>
          <w:rFonts w:eastAsia="Arial"/>
          <w:kern w:val="2"/>
          <w:sz w:val="24"/>
          <w:szCs w:val="24"/>
        </w:rPr>
        <w:t xml:space="preserve">         </w:t>
      </w:r>
      <w:r>
        <w:rPr>
          <w:rFonts w:eastAsia="Arial Unicode MS"/>
          <w:kern w:val="2"/>
          <w:sz w:val="24"/>
          <w:szCs w:val="24"/>
        </w:rPr>
        <w:t>rozpoczęciem, podczas ich trwania lub po regatach. Żadna z czynności wykonana lub</w:t>
      </w:r>
    </w:p>
    <w:p w:rsidR="00762E45" w:rsidRDefault="00762E45" w:rsidP="00762E45">
      <w:pPr>
        <w:suppressAutoHyphens/>
        <w:autoSpaceDE/>
      </w:pPr>
      <w:r>
        <w:rPr>
          <w:rFonts w:eastAsia="Arial"/>
          <w:kern w:val="2"/>
          <w:sz w:val="24"/>
          <w:szCs w:val="24"/>
        </w:rPr>
        <w:t xml:space="preserve">         </w:t>
      </w:r>
      <w:r>
        <w:rPr>
          <w:rFonts w:eastAsia="Arial Unicode MS"/>
          <w:kern w:val="2"/>
          <w:sz w:val="24"/>
          <w:szCs w:val="24"/>
        </w:rPr>
        <w:t xml:space="preserve">niewykonana przez Organizatorów, nie zwalnia uczestników regat od ponoszenia </w:t>
      </w:r>
    </w:p>
    <w:p w:rsidR="00762E45" w:rsidRDefault="00762E45" w:rsidP="00762E45">
      <w:pPr>
        <w:suppressAutoHyphens/>
        <w:autoSpaceDE/>
      </w:pPr>
      <w:r>
        <w:rPr>
          <w:rFonts w:eastAsia="Arial"/>
          <w:kern w:val="2"/>
          <w:sz w:val="24"/>
          <w:szCs w:val="24"/>
        </w:rPr>
        <w:t xml:space="preserve">         </w:t>
      </w:r>
      <w:r>
        <w:rPr>
          <w:rFonts w:eastAsia="Arial Unicode MS"/>
          <w:kern w:val="2"/>
          <w:sz w:val="24"/>
          <w:szCs w:val="24"/>
        </w:rPr>
        <w:t xml:space="preserve">odpowiedzialności za jakąkolwiek szkodę spowodowaną przez zawodnika lub jego </w:t>
      </w:r>
    </w:p>
    <w:p w:rsidR="00762E45" w:rsidRDefault="00762E45" w:rsidP="00762E45">
      <w:pPr>
        <w:suppressAutoHyphens/>
        <w:autoSpaceDE/>
      </w:pPr>
      <w:r>
        <w:rPr>
          <w:rFonts w:eastAsia="Arial"/>
          <w:kern w:val="2"/>
          <w:sz w:val="24"/>
          <w:szCs w:val="24"/>
        </w:rPr>
        <w:t xml:space="preserve">         </w:t>
      </w:r>
      <w:r>
        <w:rPr>
          <w:rFonts w:eastAsia="Arial Unicode MS"/>
          <w:kern w:val="2"/>
          <w:sz w:val="24"/>
          <w:szCs w:val="24"/>
        </w:rPr>
        <w:t>jacht, wynikającą z udziału w regatach.</w:t>
      </w:r>
    </w:p>
    <w:p w:rsidR="00762E45" w:rsidRDefault="00762E45" w:rsidP="00762E45">
      <w:pPr>
        <w:suppressAutoHyphens/>
        <w:autoSpaceDE/>
        <w:ind w:left="142" w:hanging="142"/>
      </w:pPr>
      <w:r>
        <w:rPr>
          <w:rFonts w:eastAsia="Arial Unicode MS"/>
          <w:kern w:val="2"/>
          <w:sz w:val="24"/>
          <w:szCs w:val="24"/>
        </w:rPr>
        <w:t xml:space="preserve">14.2. Kierownicy i trenerzy ekip są zobowiązani do kontroli ilości wypływających i </w:t>
      </w:r>
    </w:p>
    <w:p w:rsidR="00762E45" w:rsidRDefault="00762E45" w:rsidP="00762E45">
      <w:pPr>
        <w:suppressAutoHyphens/>
        <w:autoSpaceDE/>
        <w:ind w:left="142" w:hanging="142"/>
      </w:pPr>
      <w:r>
        <w:rPr>
          <w:rFonts w:eastAsia="Arial"/>
          <w:kern w:val="2"/>
          <w:sz w:val="24"/>
          <w:szCs w:val="24"/>
        </w:rPr>
        <w:t xml:space="preserve">         </w:t>
      </w:r>
      <w:r>
        <w:rPr>
          <w:rFonts w:eastAsia="Arial Unicode MS"/>
          <w:kern w:val="2"/>
          <w:sz w:val="24"/>
          <w:szCs w:val="24"/>
        </w:rPr>
        <w:t xml:space="preserve">powracających załóg do portu. Wszelkie wątpliwości dotyczące braku załogi </w:t>
      </w:r>
    </w:p>
    <w:p w:rsidR="002E15C1" w:rsidRDefault="00762E45" w:rsidP="002E15C1">
      <w:pPr>
        <w:suppressAutoHyphens/>
        <w:autoSpaceDE/>
        <w:ind w:left="142" w:hanging="142"/>
      </w:pPr>
      <w:r>
        <w:rPr>
          <w:rFonts w:eastAsia="Arial"/>
          <w:kern w:val="2"/>
          <w:sz w:val="24"/>
          <w:szCs w:val="24"/>
        </w:rPr>
        <w:t xml:space="preserve">         </w:t>
      </w:r>
      <w:r w:rsidR="00CB59D7">
        <w:rPr>
          <w:rFonts w:eastAsia="Arial Unicode MS"/>
          <w:kern w:val="2"/>
          <w:sz w:val="24"/>
          <w:szCs w:val="24"/>
        </w:rPr>
        <w:t>natychmiast należy zgłaszać KR</w:t>
      </w:r>
      <w:r>
        <w:rPr>
          <w:rFonts w:eastAsia="Arial Unicode MS"/>
          <w:kern w:val="2"/>
          <w:sz w:val="24"/>
          <w:szCs w:val="24"/>
        </w:rPr>
        <w:t>.</w:t>
      </w:r>
    </w:p>
    <w:p w:rsidR="002E15C1" w:rsidRDefault="002E15C1" w:rsidP="002E15C1">
      <w:pPr>
        <w:suppressAutoHyphens/>
        <w:autoSpaceDE/>
        <w:ind w:left="142" w:hanging="142"/>
      </w:pPr>
    </w:p>
    <w:tbl>
      <w:tblPr>
        <w:tblW w:w="0" w:type="auto"/>
        <w:tblLook w:val="04A0"/>
      </w:tblPr>
      <w:tblGrid>
        <w:gridCol w:w="582"/>
        <w:gridCol w:w="9024"/>
      </w:tblGrid>
      <w:tr w:rsidR="00790E4A" w:rsidTr="00790E4A">
        <w:trPr>
          <w:trHeight w:val="510"/>
        </w:trPr>
        <w:tc>
          <w:tcPr>
            <w:tcW w:w="582" w:type="dxa"/>
            <w:vAlign w:val="center"/>
            <w:hideMark/>
          </w:tcPr>
          <w:p w:rsidR="00790E4A" w:rsidRDefault="00790E4A">
            <w:pPr>
              <w:tabs>
                <w:tab w:val="left" w:pos="264"/>
              </w:tabs>
              <w:adjustRightInd w:val="0"/>
              <w:spacing w:before="60" w:line="259" w:lineRule="exact"/>
              <w:rPr>
                <w:rFonts w:ascii="Arial" w:hAnsi="Arial" w:cs="Arial"/>
                <w:b/>
                <w:bCs/>
                <w:spacing w:val="-11"/>
              </w:rPr>
            </w:pPr>
            <w:r>
              <w:rPr>
                <w:rFonts w:ascii="Arial" w:hAnsi="Arial" w:cs="Arial"/>
                <w:b/>
                <w:bCs/>
                <w:spacing w:val="-11"/>
              </w:rPr>
              <w:t>15.</w:t>
            </w:r>
          </w:p>
        </w:tc>
        <w:tc>
          <w:tcPr>
            <w:tcW w:w="9024" w:type="dxa"/>
            <w:vAlign w:val="center"/>
            <w:hideMark/>
          </w:tcPr>
          <w:p w:rsidR="00790E4A" w:rsidRDefault="00790E4A">
            <w:pPr>
              <w:shd w:val="clear" w:color="auto" w:fill="FFFFFF"/>
              <w:adjustRightInd w:val="0"/>
              <w:spacing w:before="60"/>
              <w:rPr>
                <w:rFonts w:ascii="Arial" w:hAnsi="Arial" w:cs="Arial"/>
                <w:b/>
                <w:spacing w:val="1"/>
              </w:rPr>
            </w:pPr>
            <w:r>
              <w:rPr>
                <w:b/>
                <w:bCs/>
                <w:spacing w:val="2"/>
              </w:rPr>
              <w:t xml:space="preserve">ZMIANA ZAŁOGI LUB  WYPOSAŻENIA </w:t>
            </w:r>
            <w:r>
              <w:rPr>
                <w:b/>
                <w:bCs/>
                <w:spacing w:val="-1"/>
              </w:rPr>
              <w:t>[DP]</w:t>
            </w:r>
          </w:p>
        </w:tc>
      </w:tr>
      <w:tr w:rsidR="00790E4A" w:rsidTr="00790E4A">
        <w:tc>
          <w:tcPr>
            <w:tcW w:w="582" w:type="dxa"/>
            <w:hideMark/>
          </w:tcPr>
          <w:p w:rsidR="00790E4A" w:rsidRDefault="00790E4A">
            <w:pPr>
              <w:tabs>
                <w:tab w:val="left" w:pos="264"/>
              </w:tabs>
              <w:adjustRightInd w:val="0"/>
              <w:spacing w:before="60" w:line="259" w:lineRule="exact"/>
              <w:rPr>
                <w:rFonts w:ascii="Arial" w:hAnsi="Arial" w:cs="Arial"/>
                <w:bCs/>
                <w:spacing w:val="-11"/>
              </w:rPr>
            </w:pPr>
          </w:p>
        </w:tc>
        <w:tc>
          <w:tcPr>
            <w:tcW w:w="9024" w:type="dxa"/>
            <w:hideMark/>
          </w:tcPr>
          <w:p w:rsidR="00790E4A" w:rsidRDefault="00790E4A">
            <w:pPr>
              <w:shd w:val="clear" w:color="auto" w:fill="FFFFFF"/>
              <w:adjustRightInd w:val="0"/>
              <w:spacing w:before="60" w:line="254" w:lineRule="exact"/>
              <w:ind w:right="38"/>
              <w:jc w:val="both"/>
              <w:rPr>
                <w:rFonts w:ascii="Arial" w:hAnsi="Arial" w:cs="Arial"/>
              </w:rPr>
            </w:pPr>
            <w:r>
              <w:t>Zmiana zawodnika jest niedozwolona bez uprzedniej pisemnej zg</w:t>
            </w:r>
            <w:r w:rsidR="00F87C98">
              <w:t>ody K</w:t>
            </w:r>
            <w:r w:rsidR="00B10AC4">
              <w:t xml:space="preserve">omisji </w:t>
            </w:r>
            <w:r w:rsidR="00F87C98">
              <w:t>R</w:t>
            </w:r>
            <w:r w:rsidR="00B10AC4">
              <w:t>egatowej  i Komisji Protestowej</w:t>
            </w:r>
            <w:r>
              <w:t xml:space="preserve">. </w:t>
            </w:r>
          </w:p>
        </w:tc>
      </w:tr>
      <w:tr w:rsidR="00790E4A" w:rsidTr="00790E4A">
        <w:tc>
          <w:tcPr>
            <w:tcW w:w="582" w:type="dxa"/>
            <w:hideMark/>
          </w:tcPr>
          <w:p w:rsidR="00790E4A" w:rsidRDefault="00790E4A">
            <w:pPr>
              <w:tabs>
                <w:tab w:val="left" w:pos="264"/>
              </w:tabs>
              <w:adjustRightInd w:val="0"/>
              <w:spacing w:before="60" w:line="259" w:lineRule="exact"/>
              <w:rPr>
                <w:rFonts w:ascii="Arial" w:hAnsi="Arial" w:cs="Arial"/>
                <w:bCs/>
                <w:spacing w:val="-11"/>
              </w:rPr>
            </w:pPr>
          </w:p>
        </w:tc>
        <w:tc>
          <w:tcPr>
            <w:tcW w:w="9024" w:type="dxa"/>
            <w:hideMark/>
          </w:tcPr>
          <w:p w:rsidR="00790E4A" w:rsidRDefault="00790E4A">
            <w:pPr>
              <w:shd w:val="clear" w:color="auto" w:fill="FFFFFF"/>
              <w:adjustRightInd w:val="0"/>
              <w:spacing w:before="60" w:line="254" w:lineRule="exact"/>
              <w:ind w:right="38"/>
              <w:jc w:val="both"/>
              <w:rPr>
                <w:rFonts w:ascii="Arial" w:hAnsi="Arial" w:cs="Arial"/>
                <w:spacing w:val="-1"/>
              </w:rPr>
            </w:pPr>
            <w:r>
              <w:rPr>
                <w:spacing w:val="-1"/>
              </w:rPr>
              <w:t xml:space="preserve">Wymiana uszkodzonego lub utraconego wyposażenia jest niedozwolona bez zgody Komisji Regatowej. </w:t>
            </w:r>
            <w:r>
              <w:rPr>
                <w:spacing w:val="-5"/>
              </w:rPr>
              <w:t>Prośby o wymianę muszą być składane do komisji przy pierwszej nadarzającej się okazji.</w:t>
            </w:r>
          </w:p>
        </w:tc>
      </w:tr>
    </w:tbl>
    <w:p w:rsidR="00790E4A" w:rsidRDefault="00790E4A" w:rsidP="002E15C1">
      <w:pPr>
        <w:suppressAutoHyphens/>
        <w:autoSpaceDE/>
        <w:ind w:left="142" w:hanging="142"/>
        <w:rPr>
          <w:rFonts w:eastAsia="Arial Unicode MS"/>
          <w:b/>
          <w:bCs/>
          <w:kern w:val="2"/>
          <w:sz w:val="24"/>
          <w:szCs w:val="24"/>
        </w:rPr>
      </w:pPr>
    </w:p>
    <w:p w:rsidR="00762E45" w:rsidRDefault="00790E4A" w:rsidP="002E15C1">
      <w:pPr>
        <w:suppressAutoHyphens/>
        <w:autoSpaceDE/>
        <w:ind w:left="142" w:hanging="142"/>
      </w:pPr>
      <w:r>
        <w:rPr>
          <w:rFonts w:eastAsia="Arial Unicode MS"/>
          <w:b/>
          <w:bCs/>
          <w:kern w:val="2"/>
          <w:sz w:val="24"/>
          <w:szCs w:val="24"/>
        </w:rPr>
        <w:t>16</w:t>
      </w:r>
      <w:r w:rsidR="00762E45">
        <w:rPr>
          <w:rFonts w:eastAsia="Arial Unicode MS"/>
          <w:b/>
          <w:bCs/>
          <w:kern w:val="2"/>
          <w:sz w:val="24"/>
          <w:szCs w:val="24"/>
        </w:rPr>
        <w:t xml:space="preserve">. </w:t>
      </w:r>
      <w:r w:rsidR="00762E45">
        <w:rPr>
          <w:rFonts w:eastAsia="Arial Unicode MS"/>
          <w:b/>
          <w:kern w:val="2"/>
          <w:sz w:val="24"/>
          <w:szCs w:val="24"/>
        </w:rPr>
        <w:t>PRAWA DO WIZERUNKU</w:t>
      </w:r>
    </w:p>
    <w:p w:rsidR="00762E45" w:rsidRDefault="00762E45" w:rsidP="00762E45">
      <w:pPr>
        <w:suppressAutoHyphens/>
        <w:autoSpaceDE/>
      </w:pPr>
      <w:r>
        <w:rPr>
          <w:rFonts w:eastAsia="Arial"/>
          <w:kern w:val="2"/>
          <w:sz w:val="24"/>
          <w:szCs w:val="24"/>
        </w:rPr>
        <w:t xml:space="preserve">      </w:t>
      </w:r>
      <w:r>
        <w:rPr>
          <w:rFonts w:eastAsia="Arial Unicode MS"/>
          <w:kern w:val="2"/>
          <w:sz w:val="24"/>
          <w:szCs w:val="24"/>
        </w:rPr>
        <w:t>Zgłaszając się do regat zawodnicy, trenerzy i osoby towarzyszące wyrażają zgodę na</w:t>
      </w:r>
    </w:p>
    <w:p w:rsidR="00762E45" w:rsidRDefault="00762E45" w:rsidP="00762E45">
      <w:pPr>
        <w:suppressAutoHyphens/>
        <w:autoSpaceDE/>
      </w:pPr>
      <w:r>
        <w:rPr>
          <w:rFonts w:eastAsia="Arial"/>
          <w:kern w:val="2"/>
          <w:sz w:val="24"/>
          <w:szCs w:val="24"/>
        </w:rPr>
        <w:t xml:space="preserve">      </w:t>
      </w:r>
      <w:r>
        <w:rPr>
          <w:rFonts w:eastAsia="Arial Unicode MS"/>
          <w:kern w:val="2"/>
          <w:sz w:val="24"/>
          <w:szCs w:val="24"/>
        </w:rPr>
        <w:t>bezpłatne wykorzystanie swego wizerunku przez organizatorów i sponsorów podczas</w:t>
      </w:r>
    </w:p>
    <w:p w:rsidR="00762E45" w:rsidRDefault="00762E45" w:rsidP="00762E45">
      <w:pPr>
        <w:suppressAutoHyphens/>
        <w:autoSpaceDE/>
      </w:pPr>
      <w:r>
        <w:rPr>
          <w:rFonts w:eastAsia="Arial"/>
          <w:kern w:val="2"/>
          <w:sz w:val="24"/>
          <w:szCs w:val="24"/>
        </w:rPr>
        <w:t xml:space="preserve">      </w:t>
      </w:r>
      <w:r>
        <w:rPr>
          <w:rFonts w:eastAsia="Arial Unicode MS"/>
          <w:kern w:val="2"/>
          <w:sz w:val="24"/>
          <w:szCs w:val="24"/>
        </w:rPr>
        <w:t>zdjęć, filmów i innych reprodukcji w czasie trwania regat oraz we wszystkich materiałach</w:t>
      </w:r>
    </w:p>
    <w:p w:rsidR="00762E45" w:rsidRDefault="00762E45" w:rsidP="00762E45">
      <w:pPr>
        <w:suppressAutoHyphens/>
        <w:autoSpaceDE/>
      </w:pPr>
      <w:r>
        <w:rPr>
          <w:rFonts w:eastAsia="Arial"/>
          <w:kern w:val="2"/>
          <w:sz w:val="24"/>
          <w:szCs w:val="24"/>
        </w:rPr>
        <w:t xml:space="preserve">      </w:t>
      </w:r>
      <w:r>
        <w:rPr>
          <w:rFonts w:eastAsia="Arial Unicode MS"/>
          <w:kern w:val="2"/>
          <w:sz w:val="24"/>
          <w:szCs w:val="24"/>
        </w:rPr>
        <w:t>dotyczących regat.</w:t>
      </w:r>
    </w:p>
    <w:p w:rsidR="00762E45" w:rsidRDefault="00762E45" w:rsidP="00762E45">
      <w:pPr>
        <w:tabs>
          <w:tab w:val="left" w:pos="493"/>
          <w:tab w:val="left" w:pos="964"/>
        </w:tabs>
        <w:autoSpaceDE/>
        <w:ind w:left="360" w:hanging="476"/>
        <w:jc w:val="both"/>
      </w:pPr>
      <w:r>
        <w:rPr>
          <w:rFonts w:eastAsia="Arial"/>
          <w:bCs/>
          <w:sz w:val="24"/>
          <w:szCs w:val="24"/>
        </w:rPr>
        <w:t xml:space="preserve"> </w:t>
      </w:r>
    </w:p>
    <w:p w:rsidR="00AA0203" w:rsidRDefault="00762E45" w:rsidP="0003245C">
      <w:pPr>
        <w:tabs>
          <w:tab w:val="left" w:pos="493"/>
          <w:tab w:val="left" w:pos="964"/>
        </w:tabs>
        <w:autoSpaceDE/>
        <w:ind w:left="360" w:hanging="476"/>
        <w:jc w:val="both"/>
        <w:rPr>
          <w:rFonts w:eastAsia="Arial"/>
          <w:b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 xml:space="preserve">  </w:t>
      </w:r>
      <w:r w:rsidR="00790E4A">
        <w:rPr>
          <w:rFonts w:eastAsia="Arial"/>
          <w:b/>
          <w:bCs/>
          <w:sz w:val="24"/>
          <w:szCs w:val="24"/>
        </w:rPr>
        <w:t xml:space="preserve">17 </w:t>
      </w:r>
      <w:r w:rsidR="00AA0203">
        <w:rPr>
          <w:rFonts w:eastAsia="Arial"/>
          <w:b/>
          <w:bCs/>
          <w:sz w:val="24"/>
          <w:szCs w:val="24"/>
        </w:rPr>
        <w:t xml:space="preserve"> UBEZPIECZENIE</w:t>
      </w:r>
    </w:p>
    <w:p w:rsidR="00AA0203" w:rsidRDefault="00762E45" w:rsidP="0003245C">
      <w:pPr>
        <w:tabs>
          <w:tab w:val="left" w:pos="493"/>
          <w:tab w:val="left" w:pos="964"/>
        </w:tabs>
        <w:autoSpaceDE/>
        <w:ind w:left="360" w:hanging="476"/>
        <w:jc w:val="both"/>
        <w:rPr>
          <w:rFonts w:eastAsia="Arial"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 xml:space="preserve">         </w:t>
      </w:r>
    </w:p>
    <w:tbl>
      <w:tblPr>
        <w:tblW w:w="0" w:type="auto"/>
        <w:tblInd w:w="534" w:type="dxa"/>
        <w:tblLook w:val="04A0"/>
      </w:tblPr>
      <w:tblGrid>
        <w:gridCol w:w="9823"/>
      </w:tblGrid>
      <w:tr w:rsidR="00AA0203" w:rsidTr="00AA0203">
        <w:tc>
          <w:tcPr>
            <w:tcW w:w="9823" w:type="dxa"/>
            <w:hideMark/>
          </w:tcPr>
          <w:p w:rsidR="00AA0203" w:rsidRDefault="00AA0203">
            <w:pPr>
              <w:shd w:val="clear" w:color="auto" w:fill="FFFFFF"/>
              <w:adjustRightInd w:val="0"/>
              <w:spacing w:before="60" w:line="254" w:lineRule="exact"/>
              <w:ind w:right="10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AA0203" w:rsidTr="00AA0203">
        <w:tc>
          <w:tcPr>
            <w:tcW w:w="9823" w:type="dxa"/>
            <w:hideMark/>
          </w:tcPr>
          <w:p w:rsidR="00AA0203" w:rsidRDefault="00AA0203">
            <w:pPr>
              <w:shd w:val="clear" w:color="auto" w:fill="FFFFFF"/>
              <w:adjustRightInd w:val="0"/>
              <w:spacing w:before="60" w:line="245" w:lineRule="exact"/>
              <w:jc w:val="both"/>
              <w:rPr>
                <w:rFonts w:ascii="Arial" w:hAnsi="Arial" w:cs="Arial"/>
                <w:spacing w:val="2"/>
              </w:rPr>
            </w:pPr>
            <w:r>
              <w:rPr>
                <w:spacing w:val="-5"/>
              </w:rPr>
              <w:t xml:space="preserve">Zawodnicy muszą posiadać aktualne ubezpieczenie od odpowiedzialności </w:t>
            </w:r>
            <w:r w:rsidR="002E15C1">
              <w:rPr>
                <w:spacing w:val="2"/>
              </w:rPr>
              <w:t xml:space="preserve">cywilnej (OC)         </w:t>
            </w:r>
            <w:r>
              <w:rPr>
                <w:spacing w:val="2"/>
              </w:rPr>
              <w:t>minimalnej kwocie gwarancyjnej w wysokości 1 500 000 EUR.</w:t>
            </w:r>
            <w:r>
              <w:rPr>
                <w:spacing w:val="-9"/>
              </w:rPr>
              <w:t>.</w:t>
            </w:r>
          </w:p>
        </w:tc>
      </w:tr>
    </w:tbl>
    <w:p w:rsidR="00762E45" w:rsidRDefault="00762E45" w:rsidP="0003245C">
      <w:pPr>
        <w:tabs>
          <w:tab w:val="left" w:pos="493"/>
          <w:tab w:val="left" w:pos="964"/>
        </w:tabs>
        <w:autoSpaceDE/>
        <w:ind w:left="360" w:hanging="476"/>
        <w:jc w:val="both"/>
      </w:pPr>
      <w:r>
        <w:rPr>
          <w:rFonts w:eastAsia="Arial"/>
          <w:bCs/>
          <w:sz w:val="24"/>
          <w:szCs w:val="24"/>
        </w:rPr>
        <w:t xml:space="preserve">                                  </w:t>
      </w:r>
    </w:p>
    <w:p w:rsidR="00762E45" w:rsidRDefault="00762E45" w:rsidP="00762E45">
      <w:pPr>
        <w:shd w:val="clear" w:color="auto" w:fill="FFFFFF"/>
        <w:tabs>
          <w:tab w:val="left" w:pos="264"/>
        </w:tabs>
        <w:spacing w:before="60" w:line="259" w:lineRule="exact"/>
        <w:ind w:left="5" w:firstLine="553"/>
        <w:rPr>
          <w:rFonts w:eastAsia="Arial Unicode MS"/>
          <w:b/>
          <w:bCs/>
          <w:spacing w:val="-11"/>
          <w:kern w:val="2"/>
          <w:sz w:val="24"/>
          <w:szCs w:val="24"/>
        </w:rPr>
      </w:pPr>
    </w:p>
    <w:p w:rsidR="0050208B" w:rsidRDefault="00762E45" w:rsidP="00762E45">
      <w:pPr>
        <w:shd w:val="clear" w:color="auto" w:fill="FFFFFF"/>
        <w:spacing w:before="10" w:line="245" w:lineRule="exact"/>
        <w:ind w:left="427" w:firstLine="55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</w:t>
      </w:r>
    </w:p>
    <w:p w:rsidR="0050208B" w:rsidRDefault="0050208B" w:rsidP="00762E45">
      <w:pPr>
        <w:shd w:val="clear" w:color="auto" w:fill="FFFFFF"/>
        <w:spacing w:before="10" w:line="245" w:lineRule="exact"/>
        <w:ind w:left="427" w:firstLine="553"/>
        <w:jc w:val="both"/>
        <w:rPr>
          <w:i/>
          <w:sz w:val="24"/>
          <w:szCs w:val="24"/>
        </w:rPr>
      </w:pPr>
    </w:p>
    <w:p w:rsidR="00762E45" w:rsidRDefault="0050208B" w:rsidP="00762E45">
      <w:pPr>
        <w:shd w:val="clear" w:color="auto" w:fill="FFFFFF"/>
        <w:spacing w:before="10" w:line="245" w:lineRule="exact"/>
        <w:ind w:left="427" w:firstLine="553"/>
        <w:jc w:val="both"/>
      </w:pPr>
      <w:r>
        <w:rPr>
          <w:i/>
          <w:sz w:val="24"/>
          <w:szCs w:val="24"/>
        </w:rPr>
        <w:t xml:space="preserve">                                                                                             </w:t>
      </w:r>
      <w:r w:rsidR="00762E45">
        <w:rPr>
          <w:i/>
          <w:sz w:val="24"/>
          <w:szCs w:val="24"/>
        </w:rPr>
        <w:t xml:space="preserve"> Sędzia Główny</w:t>
      </w:r>
      <w:r>
        <w:rPr>
          <w:i/>
          <w:sz w:val="24"/>
          <w:szCs w:val="24"/>
        </w:rPr>
        <w:t xml:space="preserve"> Regat</w:t>
      </w:r>
    </w:p>
    <w:p w:rsidR="00762E45" w:rsidRDefault="00762E45" w:rsidP="00762E45">
      <w:pPr>
        <w:shd w:val="clear" w:color="auto" w:fill="FFFFFF"/>
        <w:spacing w:before="10" w:line="245" w:lineRule="exact"/>
        <w:ind w:left="427" w:firstLine="553"/>
        <w:jc w:val="both"/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</w:t>
      </w:r>
      <w:r w:rsidR="0003245C">
        <w:rPr>
          <w:i/>
          <w:sz w:val="24"/>
          <w:szCs w:val="24"/>
        </w:rPr>
        <w:t xml:space="preserve">                              </w:t>
      </w:r>
      <w:r>
        <w:rPr>
          <w:i/>
          <w:sz w:val="24"/>
          <w:szCs w:val="24"/>
        </w:rPr>
        <w:t xml:space="preserve"> Barbara Grabarz</w:t>
      </w:r>
    </w:p>
    <w:p w:rsidR="002A303F" w:rsidRPr="00C02E2A" w:rsidRDefault="002A303F">
      <w:pPr>
        <w:pStyle w:val="Tekstpodstawowy"/>
        <w:spacing w:before="6"/>
        <w:rPr>
          <w:rFonts w:ascii="Times New Roman" w:hAnsi="Times New Roman" w:cs="Times New Roman"/>
          <w:b/>
          <w:sz w:val="27"/>
        </w:rPr>
      </w:pPr>
    </w:p>
    <w:p w:rsidR="002A303F" w:rsidRPr="00C02E2A" w:rsidRDefault="002A303F">
      <w:pPr>
        <w:spacing w:line="223" w:lineRule="auto"/>
        <w:jc w:val="right"/>
        <w:rPr>
          <w:rFonts w:ascii="Times New Roman" w:hAnsi="Times New Roman" w:cs="Times New Roman"/>
          <w:sz w:val="24"/>
        </w:rPr>
        <w:sectPr w:rsidR="002A303F" w:rsidRPr="00C02E2A" w:rsidSect="00762E45">
          <w:type w:val="continuous"/>
          <w:pgSz w:w="11910" w:h="16840"/>
          <w:pgMar w:top="760" w:right="180" w:bottom="280" w:left="1060" w:header="708" w:footer="708" w:gutter="0"/>
          <w:cols w:space="708"/>
        </w:sectPr>
      </w:pPr>
    </w:p>
    <w:p w:rsidR="002A303F" w:rsidRDefault="00DA3DB5">
      <w:pPr>
        <w:pStyle w:val="Heading3"/>
        <w:ind w:right="694"/>
        <w:jc w:val="right"/>
      </w:pPr>
      <w:r>
        <w:lastRenderedPageBreak/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</w:p>
    <w:p w:rsidR="002A303F" w:rsidRDefault="002A303F">
      <w:pPr>
        <w:pStyle w:val="Tekstpodstawowy"/>
        <w:rPr>
          <w:rFonts w:ascii="Arial"/>
          <w:b/>
          <w:i/>
          <w:sz w:val="20"/>
        </w:rPr>
      </w:pPr>
    </w:p>
    <w:p w:rsidR="002A303F" w:rsidRDefault="002A303F">
      <w:pPr>
        <w:pStyle w:val="Tekstpodstawowy"/>
        <w:rPr>
          <w:rFonts w:ascii="Arial"/>
          <w:b/>
          <w:i/>
          <w:sz w:val="20"/>
        </w:rPr>
      </w:pPr>
    </w:p>
    <w:p w:rsidR="002A303F" w:rsidRDefault="002A303F">
      <w:pPr>
        <w:pStyle w:val="Tekstpodstawowy"/>
        <w:spacing w:before="5"/>
        <w:rPr>
          <w:rFonts w:ascii="Arial"/>
          <w:b/>
          <w:i/>
        </w:rPr>
      </w:pPr>
    </w:p>
    <w:p w:rsidR="002A303F" w:rsidRDefault="00DA3DB5">
      <w:pPr>
        <w:spacing w:before="88"/>
        <w:ind w:left="2725" w:right="3208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SZKIC</w:t>
      </w:r>
      <w:r>
        <w:rPr>
          <w:rFonts w:ascii="Arial"/>
          <w:b/>
          <w:spacing w:val="-7"/>
          <w:sz w:val="36"/>
        </w:rPr>
        <w:t xml:space="preserve"> </w:t>
      </w:r>
      <w:r>
        <w:rPr>
          <w:rFonts w:ascii="Arial"/>
          <w:b/>
          <w:sz w:val="36"/>
        </w:rPr>
        <w:t>TRASY</w:t>
      </w:r>
      <w:r>
        <w:rPr>
          <w:rFonts w:ascii="Arial"/>
          <w:b/>
          <w:spacing w:val="-5"/>
          <w:sz w:val="36"/>
        </w:rPr>
        <w:t xml:space="preserve"> </w:t>
      </w:r>
      <w:r>
        <w:rPr>
          <w:rFonts w:ascii="Arial"/>
          <w:b/>
          <w:sz w:val="36"/>
        </w:rPr>
        <w:t>REGAT</w:t>
      </w:r>
    </w:p>
    <w:p w:rsidR="002A303F" w:rsidRDefault="002A303F">
      <w:pPr>
        <w:pStyle w:val="Tekstpodstawowy"/>
        <w:rPr>
          <w:rFonts w:ascii="Arial"/>
          <w:b/>
          <w:sz w:val="20"/>
        </w:rPr>
      </w:pPr>
    </w:p>
    <w:p w:rsidR="002A303F" w:rsidRDefault="002A303F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926B2B">
      <w:pPr>
        <w:pStyle w:val="Tekstpodstawowy"/>
        <w:spacing w:before="11"/>
        <w:rPr>
          <w:rFonts w:ascii="Arial"/>
          <w:b/>
          <w:sz w:val="22"/>
        </w:rPr>
      </w:pPr>
      <w:r>
        <w:rPr>
          <w:rFonts w:ascii="Arial"/>
          <w:b/>
          <w:noProof/>
          <w:sz w:val="22"/>
          <w:lang w:eastAsia="pl-PL"/>
        </w:rPr>
        <w:pict>
          <v:group id="_x0000_s1138" editas="canvas" style="position:absolute;margin-left:-.05pt;margin-top:-52.85pt;width:504.75pt;height:483.75pt;z-index:-15726592" coordorigin="1128,-1389" coordsize="10095,967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9" type="#_x0000_t75" style="position:absolute;left:1128;top:-1389;width:10095;height:9675" o:preferrelative="f" strokeweight="3pt">
              <v:fill o:detectmouseclick="t"/>
              <v:path o:extrusionok="t"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0" type="#_x0000_t202" style="position:absolute;left:7008;top:5399;width:854;height:429" stroked="f">
              <v:textbox style="mso-next-textbox:#_x0000_s1140" inset="3.96pt,1.98pt,3.96pt,1.98pt">
                <w:txbxContent>
                  <w:p w:rsidR="00580F55" w:rsidRDefault="00580F55" w:rsidP="003939F0">
                    <w:r>
                      <w:t xml:space="preserve"> META</w:t>
                    </w:r>
                  </w:p>
                </w:txbxContent>
              </v:textbox>
            </v:shape>
            <v:group id="_x0000_s1141" style="position:absolute;left:6518;top:-588;width:288;height:471" coordorigin="7629,2296" coordsize="525,857">
              <v:shape id="_x0000_s1142" type="#_x0000_t202" style="position:absolute;left:7629;top:2613;width:525;height:540" stroked="f">
                <v:textbox style="mso-next-textbox:#_x0000_s1142" inset="3.96pt,1.98pt,3.96pt,1.98pt">
                  <w:txbxContent>
                    <w:p w:rsidR="00580F55" w:rsidRDefault="00580F55" w:rsidP="003939F0">
                      <w:pPr>
                        <w:rPr>
                          <w:b/>
                          <w:szCs w:val="40"/>
                        </w:rPr>
                      </w:pPr>
                      <w:r>
                        <w:rPr>
                          <w:b/>
                          <w:szCs w:val="40"/>
                        </w:rPr>
                        <w:t>1</w:t>
                      </w:r>
                    </w:p>
                    <w:p w:rsidR="00580F55" w:rsidRDefault="00580F55" w:rsidP="003939F0">
                      <w:pPr>
                        <w:rPr>
                          <w:b/>
                          <w:szCs w:val="40"/>
                        </w:rPr>
                      </w:pPr>
                    </w:p>
                  </w:txbxContent>
                </v:textbox>
              </v:shape>
              <v:oval id="_x0000_s1143" style="position:absolute;left:7718;top:2296;width:284;height:283" fillcolor="black"/>
            </v:group>
            <v:line id="_x0000_s1144" style="position:absolute;flip:x" from="6933,-506" to="6943,5099" strokeweight="1.5pt"/>
            <v:oval id="_x0000_s1145" style="position:absolute;left:6362;top:7058;width:156;height:156" fillcolor="black"/>
            <v:shape id="_x0000_s1146" type="#_x0000_t202" style="position:absolute;left:5426;top:4957;width:970;height:364" stroked="f">
              <v:textbox style="mso-next-textbox:#_x0000_s1146" inset="3.96pt,1.98pt,3.96pt,1.98pt">
                <w:txbxContent>
                  <w:p w:rsidR="00580F55" w:rsidRDefault="003939F0" w:rsidP="003939F0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GB"/>
                      </w:rPr>
                      <w:t>START</w:t>
                    </w:r>
                    <w:r w:rsidRPr="003939F0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r>
                      <w:rPr>
                        <w:lang w:val="en-GB"/>
                      </w:rPr>
                      <w:t>SSTART</w:t>
                    </w:r>
                    <w:r w:rsidR="00580F55">
                      <w:rPr>
                        <w:lang w:val="en-GB"/>
                      </w:rPr>
                      <w:t>START</w:t>
                    </w:r>
                  </w:p>
                </w:txbxContent>
              </v:textbox>
            </v:shape>
            <v:line id="_x0000_s1147" style="position:absolute;flip:y" from="5426,5320" to="7684,5321" strokeweight="1pt"/>
            <v:shape id="_x0000_s1148" type="#_x0000_t75" style="position:absolute;left:7438;top:4989;width:424;height:410" o:preferrelative="f">
              <v:imagedata r:id="rId5" o:title=""/>
            </v:shape>
            <v:shape id="_x0000_s1149" type="#_x0000_t202" style="position:absolute;left:6313;top:6761;width:289;height:297" stroked="f">
              <v:textbox style="mso-next-textbox:#_x0000_s1149" inset="3.96pt,1.98pt,3.96pt,1.98pt">
                <w:txbxContent>
                  <w:p w:rsidR="00580F55" w:rsidRDefault="00580F55" w:rsidP="003939F0">
                    <w:pPr>
                      <w:rPr>
                        <w:b/>
                        <w:szCs w:val="40"/>
                      </w:rPr>
                    </w:pPr>
                    <w:r>
                      <w:rPr>
                        <w:b/>
                        <w:szCs w:val="40"/>
                      </w:rPr>
                      <w:t>3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50" type="#_x0000_t19" style="position:absolute;left:6492;top:-942;width:309;height:593;rotation:270" coordsize="22455,43200" adj=",6046993,855" path="wr-20745,,22455,43200,855,,,43183nfewr-20745,,22455,43200,855,,,43183l855,21600nsxe" strokeweight="1.5pt">
              <v:path o:connectlocs="855,0;0,43183;855,21600"/>
              <o:lock v:ext="edit" aspectratio="t"/>
            </v:shape>
            <v:shape id="_x0000_s1151" type="#_x0000_t19" style="position:absolute;left:6240;top:7038;width:473;height:916;rotation:90" coordsize="21600,39598" adj=",3698312" path="wr-21600,,21600,43200,,,11943,39598nfewr-21600,,21600,43200,,,11943,39598l,21600nsxe" strokeweight="1.5pt">
              <v:path o:connectlocs="0,0;11943,39598;0,21600"/>
              <o:lock v:ext="edit" aspectratio="t"/>
            </v:shape>
            <v:line id="_x0000_s1152" style="position:absolute;flip:x" from="6141,-506" to="6351,7214" strokeweight="1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53" type="#_x0000_t5" style="position:absolute;left:6871;top:3176;width:137;height:119" fillcolor="black">
              <o:lock v:ext="edit" aspectratio="t"/>
            </v:shape>
            <v:line id="_x0000_s1154" style="position:absolute;flip:x" from="6933,4677" to="6934,7266" strokeweight="1.5pt"/>
            <v:line id="_x0000_s1155" style="position:absolute;flip:x" from="7152,-506" to="7153,5399" strokeweight="1.5pt"/>
            <v:shape id="_x0000_s1156" type="#_x0000_t5" style="position:absolute;left:3903;top:1403;width:195;height:168;rotation:14529727fd" fillcolor="black">
              <o:lock v:ext="edit" aspectratio="t"/>
            </v:shape>
            <v:shape id="_x0000_s1157" type="#_x0000_t5" style="position:absolute;left:7079;top:4838;width:137;height:119" fillcolor="black">
              <o:lock v:ext="edit" aspectratio="t"/>
            </v:shape>
            <v:shape id="_x0000_s1158" type="#_x0000_t19" style="position:absolute;left:6422;top:-1235;width:524;height:934;rotation:270" coordsize="22455,40109" adj="-3864506,6046993,855,18509" path="wr-20745,-3091,22455,40109,11990,,,40092nfewr-20745,-3091,22455,40109,11990,,,40092l855,18509nsxe" strokeweight="1.5pt">
              <v:path o:connectlocs="11990,0;0,40092;855,18509"/>
              <o:lock v:ext="edit" aspectratio="t"/>
            </v:shape>
            <v:line id="_x0000_s1159" style="position:absolute" from="6737,5399" to="6738,7133" strokeweight="1.5pt"/>
            <v:shape id="_x0000_s1160" type="#_x0000_t5" style="position:absolute;left:6187;top:2940;width:137;height:118;rotation:180" fillcolor="black">
              <o:lock v:ext="edit" aspectratio="t"/>
            </v:shape>
            <v:shape id="_x0000_s1161" type="#_x0000_t5" style="position:absolute;left:6102;top:5620;width:137;height:118;rotation:180" fillcolor="black">
              <o:lock v:ext="edit" aspectratio="t"/>
            </v:shape>
            <v:line id="_x0000_s1162" style="position:absolute;flip:x" from="2180,-800" to="6217,3396" strokeweight="1.5pt"/>
            <v:oval id="_x0000_s1163" style="position:absolute;left:2252;top:3643;width:156;height:154" fillcolor="black"/>
            <v:shape id="_x0000_s1164" type="#_x0000_t19" style="position:absolute;left:2037;top:3312;width:504;height:916;rotation:10761431fd" coordsize="21600,35986" adj="-3031977,4629816,,15607" path="wr-21600,-5993,21600,37207,14933,,7159,35986nfewr-21600,-5993,21600,37207,14933,,7159,35986l,15607nsxe" strokeweight="1.5pt">
              <v:path o:connectlocs="14933,0;7159,35986;0,15607"/>
              <o:lock v:ext="edit" aspectratio="t"/>
            </v:shape>
            <v:line id="_x0000_s1165" style="position:absolute" from="2223,4176" to="6140,7641" strokeweight="1.5pt"/>
            <v:shape id="_x0000_s1166" type="#_x0000_t19" style="position:absolute;left:6230;top:6961;width:415;height:593;rotation:270;flip:y" coordsize="28253,43200" adj="-7073895,6046993,6653" path="wr-14947,,28253,43200,,1050,5798,43183nfewr-14947,,28253,43200,,1050,5798,43183l6653,21600nsxe" strokeweight="1.5pt">
              <v:path o:connectlocs="0,1050;5798,43183;6653,21600"/>
              <o:lock v:ext="edit" aspectratio="t"/>
            </v:shape>
            <v:shape id="_x0000_s1167" type="#_x0000_t5" style="position:absolute;left:6669;top:5280;width:137;height:119" fillcolor="black">
              <o:lock v:ext="edit" aspectratio="t"/>
            </v:shape>
            <v:shape id="_x0000_s1168" type="#_x0000_t202" style="position:absolute;left:2697;top:3396;width:289;height:297" stroked="f">
              <v:textbox style="mso-next-textbox:#_x0000_s1168" inset="3.96pt,1.98pt,3.96pt,1.98pt">
                <w:txbxContent>
                  <w:p w:rsidR="00580F55" w:rsidRDefault="00580F55" w:rsidP="003939F0">
                    <w:pPr>
                      <w:rPr>
                        <w:b/>
                        <w:szCs w:val="40"/>
                      </w:rPr>
                    </w:pPr>
                    <w:r>
                      <w:rPr>
                        <w:b/>
                        <w:szCs w:val="40"/>
                      </w:rPr>
                      <w:t>2</w:t>
                    </w:r>
                  </w:p>
                </w:txbxContent>
              </v:textbox>
            </v:shape>
            <v:shape id="_x0000_s1169" type="#_x0000_t5" style="position:absolute;left:3957;top:5721;width:203;height:140;rotation:8804669fd" fillcolor="black">
              <o:lock v:ext="edit" aspectratio="t"/>
            </v:shape>
            <v:shape id="_x0000_s1170" type="#_x0000_t202" style="position:absolute;left:5914;top:-614;width:584;height:377" stroked="f">
              <v:fill opacity="0"/>
              <v:textbox style="mso-next-textbox:#_x0000_s1170" inset="3.96pt,1.98pt,3.96pt,1.98pt">
                <w:txbxContent>
                  <w:p w:rsidR="00580F55" w:rsidRDefault="00580F55" w:rsidP="003939F0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  <v:shape id="_x0000_s1171" type="#_x0000_t202" style="position:absolute;left:2562;top:3722;width:569;height:454" stroked="f">
              <v:fill opacity="0"/>
              <v:textbox style="mso-next-textbox:#_x0000_s1171" inset="3.96pt,1.98pt,3.96pt,1.98pt">
                <w:txbxContent>
                  <w:p w:rsidR="00580F55" w:rsidRDefault="00580F55" w:rsidP="003939F0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  <v:oval id="_x0000_s1174" style="position:absolute;left:6342;top:5165;width:156;height:156" fillcolor="black"/>
            <v:oval id="_x0000_s1176" style="position:absolute;left:5270;top:5164;width:156;height:156" fillcolor="black"/>
            <v:shapetype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_x0000_s1177" type="#_x0000_t64" style="position:absolute;left:5270;top:5054;width:171;height:110" adj="4459"/>
          </v:group>
          <o:OLEObject Type="Embed" ProgID="Visio.Drawing.11" ShapeID="_x0000_s1148" DrawAspect="Content" ObjectID="_1817707966" r:id="rId6"/>
        </w:pict>
      </w: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580F55" w:rsidRDefault="00580F55">
      <w:pPr>
        <w:pStyle w:val="Tekstpodstawowy"/>
        <w:spacing w:before="11"/>
        <w:rPr>
          <w:rFonts w:ascii="Arial"/>
          <w:b/>
          <w:sz w:val="22"/>
        </w:rPr>
      </w:pPr>
    </w:p>
    <w:p w:rsidR="002A303F" w:rsidRDefault="002A303F">
      <w:pPr>
        <w:pStyle w:val="Tekstpodstawowy"/>
        <w:rPr>
          <w:rFonts w:ascii="Arial"/>
          <w:b/>
          <w:sz w:val="20"/>
        </w:rPr>
      </w:pPr>
    </w:p>
    <w:p w:rsidR="00580F55" w:rsidRDefault="00580F55">
      <w:pPr>
        <w:pStyle w:val="Tekstpodstawowy"/>
        <w:rPr>
          <w:rFonts w:ascii="Arial"/>
          <w:b/>
          <w:sz w:val="20"/>
        </w:rPr>
      </w:pPr>
    </w:p>
    <w:p w:rsidR="00580F55" w:rsidRDefault="00580F55">
      <w:pPr>
        <w:pStyle w:val="Tekstpodstawowy"/>
        <w:rPr>
          <w:rFonts w:ascii="Arial"/>
          <w:b/>
          <w:sz w:val="20"/>
        </w:rPr>
      </w:pPr>
    </w:p>
    <w:p w:rsidR="00580F55" w:rsidRDefault="00580F55">
      <w:pPr>
        <w:pStyle w:val="Tekstpodstawowy"/>
        <w:rPr>
          <w:rFonts w:ascii="Arial"/>
          <w:b/>
          <w:sz w:val="20"/>
        </w:rPr>
      </w:pPr>
    </w:p>
    <w:p w:rsidR="00580F55" w:rsidRDefault="00580F55">
      <w:pPr>
        <w:pStyle w:val="Tekstpodstawowy"/>
        <w:rPr>
          <w:rFonts w:ascii="Arial"/>
          <w:b/>
          <w:sz w:val="20"/>
        </w:rPr>
      </w:pPr>
    </w:p>
    <w:p w:rsidR="00580F55" w:rsidRDefault="00580F55">
      <w:pPr>
        <w:pStyle w:val="Tekstpodstawowy"/>
        <w:rPr>
          <w:rFonts w:ascii="Arial"/>
          <w:b/>
          <w:sz w:val="20"/>
        </w:rPr>
      </w:pPr>
    </w:p>
    <w:p w:rsidR="00580F55" w:rsidRDefault="00580F55">
      <w:pPr>
        <w:pStyle w:val="Tekstpodstawowy"/>
        <w:rPr>
          <w:rFonts w:ascii="Arial"/>
          <w:b/>
          <w:sz w:val="20"/>
        </w:rPr>
      </w:pPr>
    </w:p>
    <w:p w:rsidR="00580F55" w:rsidRDefault="00580F55">
      <w:pPr>
        <w:pStyle w:val="Tekstpodstawowy"/>
        <w:rPr>
          <w:rFonts w:ascii="Arial"/>
          <w:b/>
          <w:sz w:val="20"/>
        </w:rPr>
      </w:pPr>
    </w:p>
    <w:p w:rsidR="00580F55" w:rsidRDefault="00580F55">
      <w:pPr>
        <w:pStyle w:val="Tekstpodstawowy"/>
        <w:rPr>
          <w:rFonts w:ascii="Arial"/>
          <w:b/>
          <w:sz w:val="20"/>
        </w:rPr>
      </w:pPr>
    </w:p>
    <w:p w:rsidR="00580F55" w:rsidRDefault="00580F55">
      <w:pPr>
        <w:pStyle w:val="Tekstpodstawowy"/>
        <w:rPr>
          <w:rFonts w:ascii="Arial"/>
          <w:b/>
          <w:sz w:val="20"/>
        </w:rPr>
      </w:pPr>
    </w:p>
    <w:p w:rsidR="00580F55" w:rsidRDefault="00580F55">
      <w:pPr>
        <w:pStyle w:val="Tekstpodstawowy"/>
        <w:rPr>
          <w:rFonts w:ascii="Arial"/>
          <w:b/>
          <w:sz w:val="20"/>
        </w:rPr>
      </w:pPr>
    </w:p>
    <w:p w:rsidR="002A303F" w:rsidRDefault="00926B2B">
      <w:pPr>
        <w:pStyle w:val="Tekstpodstawowy"/>
        <w:spacing w:before="5"/>
        <w:rPr>
          <w:rFonts w:ascii="Arial"/>
          <w:b/>
          <w:sz w:val="11"/>
        </w:rPr>
      </w:pPr>
      <w:r w:rsidRPr="00926B2B">
        <w:pict>
          <v:shape id="_x0000_s1026" type="#_x0000_t202" style="position:absolute;margin-left:192.3pt;margin-top:8.75pt;width:230.3pt;height:65.1pt;z-index:-15727616;mso-wrap-distance-left:0;mso-wrap-distance-right:0;mso-position-horizontal-relative:page" filled="f" strokeweight=".5pt">
            <v:textbox inset="0,0,0,0">
              <w:txbxContent>
                <w:p w:rsidR="009C6B0C" w:rsidRDefault="009C6B0C" w:rsidP="00CB59D7">
                  <w:pPr>
                    <w:spacing w:before="39"/>
                    <w:ind w:left="306" w:right="302"/>
                    <w:jc w:val="center"/>
                    <w:rPr>
                      <w:rFonts w:ascii="Arial"/>
                      <w:b/>
                      <w:sz w:val="24"/>
                    </w:rPr>
                  </w:pPr>
                </w:p>
                <w:p w:rsidR="00CB59D7" w:rsidRDefault="00DA3DB5" w:rsidP="00CB59D7">
                  <w:pPr>
                    <w:spacing w:before="39"/>
                    <w:ind w:left="306" w:right="302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TRASA</w:t>
                  </w:r>
                  <w:r w:rsidR="00CB59D7">
                    <w:rPr>
                      <w:rFonts w:ascii="Arial"/>
                      <w:b/>
                      <w:sz w:val="24"/>
                    </w:rPr>
                    <w:t xml:space="preserve"> </w:t>
                  </w:r>
                </w:p>
                <w:p w:rsidR="002A303F" w:rsidRPr="00CB59D7" w:rsidRDefault="00DA3DB5" w:rsidP="00CB59D7">
                  <w:pPr>
                    <w:spacing w:before="39"/>
                    <w:ind w:left="306" w:right="302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t>Start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-1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64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Meta</w:t>
                  </w:r>
                </w:p>
                <w:p w:rsidR="002A303F" w:rsidRPr="00CB59D7" w:rsidRDefault="002A303F" w:rsidP="00CB59D7">
                  <w:pPr>
                    <w:spacing w:before="80"/>
                    <w:ind w:left="306" w:right="303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</w:p>
    <w:sectPr w:rsidR="002A303F" w:rsidSect="002A303F">
      <w:pgSz w:w="11910" w:h="16840"/>
      <w:pgMar w:top="760" w:right="180" w:bottom="280" w:left="10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Gothic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6680"/>
    <w:multiLevelType w:val="hybridMultilevel"/>
    <w:tmpl w:val="F5822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670C0"/>
    <w:multiLevelType w:val="hybridMultilevel"/>
    <w:tmpl w:val="704C948A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">
    <w:nsid w:val="2DCC2594"/>
    <w:multiLevelType w:val="hybridMultilevel"/>
    <w:tmpl w:val="B8AE8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C24EE"/>
    <w:multiLevelType w:val="hybridMultilevel"/>
    <w:tmpl w:val="F58A5CEE"/>
    <w:lvl w:ilvl="0" w:tplc="041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>
    <w:nsid w:val="5155785F"/>
    <w:multiLevelType w:val="hybridMultilevel"/>
    <w:tmpl w:val="4814834E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5">
    <w:nsid w:val="57FA67A9"/>
    <w:multiLevelType w:val="hybridMultilevel"/>
    <w:tmpl w:val="3AA43782"/>
    <w:lvl w:ilvl="0" w:tplc="409AD5EA">
      <w:start w:val="1"/>
      <w:numFmt w:val="decimal"/>
      <w:lvlText w:val="%1."/>
      <w:lvlJc w:val="left"/>
      <w:pPr>
        <w:ind w:left="485" w:hanging="268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l-PL" w:eastAsia="en-US" w:bidi="ar-SA"/>
      </w:rPr>
    </w:lvl>
    <w:lvl w:ilvl="1" w:tplc="2F44AE1C">
      <w:numFmt w:val="none"/>
      <w:lvlText w:val=""/>
      <w:lvlJc w:val="left"/>
      <w:pPr>
        <w:tabs>
          <w:tab w:val="num" w:pos="360"/>
        </w:tabs>
      </w:pPr>
    </w:lvl>
    <w:lvl w:ilvl="2" w:tplc="186C3660">
      <w:numFmt w:val="bullet"/>
      <w:lvlText w:val="•"/>
      <w:lvlJc w:val="left"/>
      <w:pPr>
        <w:ind w:left="760" w:hanging="400"/>
      </w:pPr>
      <w:rPr>
        <w:rFonts w:hint="default"/>
        <w:lang w:val="pl-PL" w:eastAsia="en-US" w:bidi="ar-SA"/>
      </w:rPr>
    </w:lvl>
    <w:lvl w:ilvl="3" w:tplc="6F92CBEC">
      <w:numFmt w:val="bullet"/>
      <w:lvlText w:val="•"/>
      <w:lvlJc w:val="left"/>
      <w:pPr>
        <w:ind w:left="820" w:hanging="400"/>
      </w:pPr>
      <w:rPr>
        <w:rFonts w:hint="default"/>
        <w:lang w:val="pl-PL" w:eastAsia="en-US" w:bidi="ar-SA"/>
      </w:rPr>
    </w:lvl>
    <w:lvl w:ilvl="4" w:tplc="D390F0BA">
      <w:numFmt w:val="bullet"/>
      <w:lvlText w:val="•"/>
      <w:lvlJc w:val="left"/>
      <w:pPr>
        <w:ind w:left="2226" w:hanging="400"/>
      </w:pPr>
      <w:rPr>
        <w:rFonts w:hint="default"/>
        <w:lang w:val="pl-PL" w:eastAsia="en-US" w:bidi="ar-SA"/>
      </w:rPr>
    </w:lvl>
    <w:lvl w:ilvl="5" w:tplc="C42C5DF2">
      <w:numFmt w:val="bullet"/>
      <w:lvlText w:val="•"/>
      <w:lvlJc w:val="left"/>
      <w:pPr>
        <w:ind w:left="3633" w:hanging="400"/>
      </w:pPr>
      <w:rPr>
        <w:rFonts w:hint="default"/>
        <w:lang w:val="pl-PL" w:eastAsia="en-US" w:bidi="ar-SA"/>
      </w:rPr>
    </w:lvl>
    <w:lvl w:ilvl="6" w:tplc="97CC12A8">
      <w:numFmt w:val="bullet"/>
      <w:lvlText w:val="•"/>
      <w:lvlJc w:val="left"/>
      <w:pPr>
        <w:ind w:left="5039" w:hanging="400"/>
      </w:pPr>
      <w:rPr>
        <w:rFonts w:hint="default"/>
        <w:lang w:val="pl-PL" w:eastAsia="en-US" w:bidi="ar-SA"/>
      </w:rPr>
    </w:lvl>
    <w:lvl w:ilvl="7" w:tplc="FEBE7334">
      <w:numFmt w:val="bullet"/>
      <w:lvlText w:val="•"/>
      <w:lvlJc w:val="left"/>
      <w:pPr>
        <w:ind w:left="6446" w:hanging="400"/>
      </w:pPr>
      <w:rPr>
        <w:rFonts w:hint="default"/>
        <w:lang w:val="pl-PL" w:eastAsia="en-US" w:bidi="ar-SA"/>
      </w:rPr>
    </w:lvl>
    <w:lvl w:ilvl="8" w:tplc="022823BE">
      <w:numFmt w:val="bullet"/>
      <w:lvlText w:val="•"/>
      <w:lvlJc w:val="left"/>
      <w:pPr>
        <w:ind w:left="7852" w:hanging="400"/>
      </w:pPr>
      <w:rPr>
        <w:rFonts w:hint="default"/>
        <w:lang w:val="pl-PL" w:eastAsia="en-US" w:bidi="ar-SA"/>
      </w:rPr>
    </w:lvl>
  </w:abstractNum>
  <w:abstractNum w:abstractNumId="6">
    <w:nsid w:val="5B0C2C4E"/>
    <w:multiLevelType w:val="hybridMultilevel"/>
    <w:tmpl w:val="AD123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93767"/>
    <w:multiLevelType w:val="hybridMultilevel"/>
    <w:tmpl w:val="4F029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4027B4"/>
    <w:multiLevelType w:val="hybridMultilevel"/>
    <w:tmpl w:val="A8FA1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99654D"/>
    <w:multiLevelType w:val="hybridMultilevel"/>
    <w:tmpl w:val="EA5AF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A303F"/>
    <w:rsid w:val="000307A3"/>
    <w:rsid w:val="0003245C"/>
    <w:rsid w:val="0005222D"/>
    <w:rsid w:val="00066E7B"/>
    <w:rsid w:val="00091ADD"/>
    <w:rsid w:val="000D2FAA"/>
    <w:rsid w:val="000F4F2E"/>
    <w:rsid w:val="000F69C0"/>
    <w:rsid w:val="00105393"/>
    <w:rsid w:val="00143A1D"/>
    <w:rsid w:val="00172A99"/>
    <w:rsid w:val="0019794A"/>
    <w:rsid w:val="001D10AD"/>
    <w:rsid w:val="001E50CB"/>
    <w:rsid w:val="002413B8"/>
    <w:rsid w:val="00244A9F"/>
    <w:rsid w:val="00257D69"/>
    <w:rsid w:val="0026028D"/>
    <w:rsid w:val="0026163A"/>
    <w:rsid w:val="00271639"/>
    <w:rsid w:val="002A303F"/>
    <w:rsid w:val="002E15C1"/>
    <w:rsid w:val="003167A8"/>
    <w:rsid w:val="00343A9C"/>
    <w:rsid w:val="00352D46"/>
    <w:rsid w:val="00362A45"/>
    <w:rsid w:val="003939F0"/>
    <w:rsid w:val="003A1625"/>
    <w:rsid w:val="003F1D26"/>
    <w:rsid w:val="00457ABE"/>
    <w:rsid w:val="00481128"/>
    <w:rsid w:val="00495A3D"/>
    <w:rsid w:val="004C6DA1"/>
    <w:rsid w:val="0050208B"/>
    <w:rsid w:val="00517E71"/>
    <w:rsid w:val="00540B95"/>
    <w:rsid w:val="00580F55"/>
    <w:rsid w:val="00600E7E"/>
    <w:rsid w:val="00661BF1"/>
    <w:rsid w:val="006B022E"/>
    <w:rsid w:val="006E3A26"/>
    <w:rsid w:val="00702A4C"/>
    <w:rsid w:val="0074026B"/>
    <w:rsid w:val="00741CC3"/>
    <w:rsid w:val="0074250E"/>
    <w:rsid w:val="00762089"/>
    <w:rsid w:val="00762E45"/>
    <w:rsid w:val="00790E4A"/>
    <w:rsid w:val="008C1529"/>
    <w:rsid w:val="008F02D8"/>
    <w:rsid w:val="00926B2B"/>
    <w:rsid w:val="009A7E96"/>
    <w:rsid w:val="009C6B0C"/>
    <w:rsid w:val="00A21D02"/>
    <w:rsid w:val="00A22C4B"/>
    <w:rsid w:val="00A67324"/>
    <w:rsid w:val="00A7173D"/>
    <w:rsid w:val="00A755CE"/>
    <w:rsid w:val="00AA0203"/>
    <w:rsid w:val="00AA6CA6"/>
    <w:rsid w:val="00AC049D"/>
    <w:rsid w:val="00B0731F"/>
    <w:rsid w:val="00B10AC4"/>
    <w:rsid w:val="00B112EB"/>
    <w:rsid w:val="00B90C91"/>
    <w:rsid w:val="00BE4D16"/>
    <w:rsid w:val="00C02E2A"/>
    <w:rsid w:val="00C5346D"/>
    <w:rsid w:val="00C86E16"/>
    <w:rsid w:val="00CB59D7"/>
    <w:rsid w:val="00CD05E1"/>
    <w:rsid w:val="00CE0D0B"/>
    <w:rsid w:val="00D12BB0"/>
    <w:rsid w:val="00D13504"/>
    <w:rsid w:val="00D174D9"/>
    <w:rsid w:val="00D2460D"/>
    <w:rsid w:val="00DA3DB5"/>
    <w:rsid w:val="00DB365B"/>
    <w:rsid w:val="00DC0A64"/>
    <w:rsid w:val="00DE2BE6"/>
    <w:rsid w:val="00E12424"/>
    <w:rsid w:val="00E36F5B"/>
    <w:rsid w:val="00E478F9"/>
    <w:rsid w:val="00E6120F"/>
    <w:rsid w:val="00E96A6F"/>
    <w:rsid w:val="00ED16F0"/>
    <w:rsid w:val="00F03810"/>
    <w:rsid w:val="00F14725"/>
    <w:rsid w:val="00F5466C"/>
    <w:rsid w:val="00F72EE4"/>
    <w:rsid w:val="00F75CC3"/>
    <w:rsid w:val="00F87C98"/>
    <w:rsid w:val="00F977D6"/>
    <w:rsid w:val="00FB5626"/>
    <w:rsid w:val="00FD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" type="arc" idref="#_x0000_s1150"/>
        <o:r id="V:Rule2" type="arc" idref="#_x0000_s1151"/>
        <o:r id="V:Rule3" type="arc" idref="#_x0000_s1158"/>
        <o:r id="V:Rule4" type="arc" idref="#_x0000_s1164"/>
        <o:r id="V:Rule5" type="arc" idref="#_x0000_s11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A303F"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30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A303F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2A303F"/>
    <w:pPr>
      <w:spacing w:before="43"/>
      <w:ind w:left="2899" w:right="3208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2">
    <w:name w:val="Heading 2"/>
    <w:basedOn w:val="Normalny"/>
    <w:uiPriority w:val="1"/>
    <w:qFormat/>
    <w:rsid w:val="002A303F"/>
    <w:pPr>
      <w:ind w:left="485" w:hanging="269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3">
    <w:name w:val="Heading 3"/>
    <w:basedOn w:val="Normalny"/>
    <w:uiPriority w:val="1"/>
    <w:qFormat/>
    <w:rsid w:val="002A303F"/>
    <w:pPr>
      <w:spacing w:before="73"/>
      <w:ind w:right="305"/>
      <w:jc w:val="center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2A303F"/>
    <w:pPr>
      <w:ind w:left="617" w:hanging="401"/>
    </w:pPr>
  </w:style>
  <w:style w:type="paragraph" w:customStyle="1" w:styleId="TableParagraph">
    <w:name w:val="Table Paragraph"/>
    <w:basedOn w:val="Normalny"/>
    <w:uiPriority w:val="1"/>
    <w:qFormat/>
    <w:rsid w:val="002A303F"/>
    <w:pPr>
      <w:ind w:left="67"/>
    </w:pPr>
  </w:style>
  <w:style w:type="paragraph" w:customStyle="1" w:styleId="Default">
    <w:name w:val="Default"/>
    <w:qFormat/>
    <w:rsid w:val="00143A1D"/>
    <w:pPr>
      <w:suppressAutoHyphens/>
      <w:autoSpaceDE/>
    </w:pPr>
    <w:rPr>
      <w:rFonts w:ascii="Times New Roman" w:eastAsia="Arial Unicode MS" w:hAnsi="Times New Roman" w:cs="Times New Roman"/>
      <w:kern w:val="3"/>
      <w:sz w:val="20"/>
      <w:szCs w:val="2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936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terg</dc:creator>
  <cp:lastModifiedBy>Basia</cp:lastModifiedBy>
  <cp:revision>71</cp:revision>
  <dcterms:created xsi:type="dcterms:W3CDTF">2023-06-18T20:32:00Z</dcterms:created>
  <dcterms:modified xsi:type="dcterms:W3CDTF">2025-08-26T08:06:00Z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Writer</vt:lpwstr>
  </property>
  <property fmtid="{D5CDD505-2E9C-101B-9397-08002B2CF9AE}" pid="4" name="LastSaved">
    <vt:filetime>2022-06-21T00:00:00Z</vt:filetime>
  </property>
</Properties>
</file>